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0F00" w14:textId="77777777" w:rsidR="005323A4" w:rsidRPr="000D5778" w:rsidRDefault="0076661C" w:rsidP="00142532">
      <w:pPr>
        <w:tabs>
          <w:tab w:val="left" w:pos="3723"/>
        </w:tabs>
        <w:spacing w:before="64"/>
        <w:ind w:left="-142"/>
        <w:jc w:val="center"/>
        <w:rPr>
          <w:b/>
          <w:w w:val="95"/>
          <w:sz w:val="20"/>
        </w:rPr>
      </w:pPr>
      <w:r>
        <w:rPr>
          <w:b/>
          <w:w w:val="95"/>
          <w:sz w:val="20"/>
        </w:rPr>
        <w:t xml:space="preserve">ДОГОВОР № </w:t>
      </w:r>
      <w:r w:rsidR="00E42079">
        <w:rPr>
          <w:b/>
          <w:w w:val="95"/>
          <w:sz w:val="20"/>
        </w:rPr>
        <w:t>_________</w:t>
      </w:r>
    </w:p>
    <w:p w14:paraId="3B6C75E6" w14:textId="77777777" w:rsidR="00502883" w:rsidRPr="00112285" w:rsidRDefault="00DF75D9" w:rsidP="005E2107">
      <w:pPr>
        <w:pStyle w:val="a3"/>
        <w:spacing w:line="226" w:lineRule="exact"/>
        <w:ind w:left="0"/>
        <w:jc w:val="center"/>
      </w:pPr>
      <w:r>
        <w:t>холодного водоснабжения</w:t>
      </w:r>
      <w:r w:rsidR="003270ED">
        <w:t xml:space="preserve"> (водоотведения)</w:t>
      </w:r>
      <w:r>
        <w:t xml:space="preserve"> </w:t>
      </w:r>
      <w:r w:rsidR="00D0114E">
        <w:t>с со</w:t>
      </w:r>
      <w:r w:rsidR="00446774" w:rsidRPr="00112285">
        <w:t>бственником (пользователем) домовладения</w:t>
      </w:r>
    </w:p>
    <w:p w14:paraId="4AF3DEFB" w14:textId="77777777" w:rsidR="00502883" w:rsidRPr="00112285" w:rsidRDefault="00502883" w:rsidP="005E2107">
      <w:pPr>
        <w:pStyle w:val="a3"/>
        <w:spacing w:before="10"/>
        <w:ind w:left="0"/>
        <w:jc w:val="center"/>
        <w:rPr>
          <w:sz w:val="19"/>
        </w:rPr>
      </w:pPr>
    </w:p>
    <w:p w14:paraId="08BE28A4" w14:textId="0C418DF3" w:rsidR="00502883" w:rsidRDefault="00446774" w:rsidP="005E2107">
      <w:pPr>
        <w:pStyle w:val="a3"/>
        <w:tabs>
          <w:tab w:val="left" w:pos="7272"/>
          <w:tab w:val="left" w:pos="7774"/>
          <w:tab w:val="left" w:pos="9164"/>
          <w:tab w:val="left" w:pos="9865"/>
        </w:tabs>
        <w:ind w:left="0"/>
        <w:jc w:val="left"/>
      </w:pPr>
      <w:r w:rsidRPr="00112285">
        <w:t>г.</w:t>
      </w:r>
      <w:r w:rsidRPr="00112285">
        <w:rPr>
          <w:spacing w:val="-6"/>
        </w:rPr>
        <w:t xml:space="preserve"> </w:t>
      </w:r>
      <w:r w:rsidRPr="00112285">
        <w:t>Ханты-Мансийск</w:t>
      </w:r>
      <w:r w:rsidR="005E2107">
        <w:t xml:space="preserve">                                                                                                   </w:t>
      </w:r>
      <w:r w:rsidR="000F3B59" w:rsidRPr="00112285">
        <w:t xml:space="preserve">   </w:t>
      </w:r>
      <w:r w:rsidR="005E2107">
        <w:t xml:space="preserve"> </w:t>
      </w:r>
      <w:r w:rsidR="000F3B59" w:rsidRPr="00112285">
        <w:t xml:space="preserve">       </w:t>
      </w:r>
      <w:r w:rsidR="00372D51">
        <w:t xml:space="preserve">     </w:t>
      </w:r>
      <w:r w:rsidR="00973718">
        <w:t xml:space="preserve"> </w:t>
      </w:r>
      <w:r w:rsidRPr="00112285">
        <w:t>«</w:t>
      </w:r>
      <w:r w:rsidR="00EF2332">
        <w:t>_</w:t>
      </w:r>
      <w:r w:rsidR="000D5778">
        <w:t>__</w:t>
      </w:r>
      <w:r w:rsidRPr="00112285">
        <w:t>»</w:t>
      </w:r>
      <w:r w:rsidR="000D5778">
        <w:t>_________</w:t>
      </w:r>
      <w:r w:rsidR="00E42079">
        <w:t>___</w:t>
      </w:r>
      <w:r w:rsidR="00372D51">
        <w:t xml:space="preserve"> </w:t>
      </w:r>
      <w:r w:rsidRPr="00112285">
        <w:t>2</w:t>
      </w:r>
      <w:r w:rsidR="00E26FD7">
        <w:t>0</w:t>
      </w:r>
      <w:r w:rsidR="002005FD">
        <w:t>2</w:t>
      </w:r>
      <w:r w:rsidR="002717DF">
        <w:t>_</w:t>
      </w:r>
      <w:r w:rsidR="000F3B59" w:rsidRPr="00112285">
        <w:t xml:space="preserve"> г.</w:t>
      </w:r>
    </w:p>
    <w:p w14:paraId="0229CCCF" w14:textId="77777777" w:rsidR="005E2107" w:rsidRPr="00112285" w:rsidRDefault="005E2107" w:rsidP="005E2107">
      <w:pPr>
        <w:pStyle w:val="a3"/>
        <w:tabs>
          <w:tab w:val="left" w:pos="7272"/>
          <w:tab w:val="left" w:pos="7774"/>
          <w:tab w:val="left" w:pos="9164"/>
          <w:tab w:val="left" w:pos="9865"/>
        </w:tabs>
        <w:ind w:left="0"/>
        <w:jc w:val="left"/>
      </w:pPr>
    </w:p>
    <w:p w14:paraId="4CE8E6AD" w14:textId="7732885E" w:rsidR="002717DF" w:rsidRDefault="004E4811" w:rsidP="005E2107">
      <w:pPr>
        <w:tabs>
          <w:tab w:val="left" w:pos="6722"/>
          <w:tab w:val="left" w:pos="8806"/>
          <w:tab w:val="left" w:pos="10632"/>
        </w:tabs>
        <w:ind w:firstLine="426"/>
        <w:jc w:val="both"/>
        <w:rPr>
          <w:sz w:val="20"/>
        </w:rPr>
      </w:pPr>
      <w:r w:rsidRPr="004E4811">
        <w:rPr>
          <w:sz w:val="20"/>
        </w:rPr>
        <w:t xml:space="preserve">Муниципальное </w:t>
      </w:r>
      <w:r w:rsidR="002717DF">
        <w:rPr>
          <w:sz w:val="20"/>
        </w:rPr>
        <w:t>предприятие «ЖЭК-3» Ханты-Мансийского района</w:t>
      </w:r>
      <w:r w:rsidRPr="004E4811">
        <w:rPr>
          <w:sz w:val="20"/>
        </w:rPr>
        <w:t xml:space="preserve">, именуемое в дальнейшем </w:t>
      </w:r>
      <w:r w:rsidR="002717DF">
        <w:rPr>
          <w:sz w:val="20"/>
        </w:rPr>
        <w:t>Предприятие</w:t>
      </w:r>
      <w:r w:rsidRPr="004E4811">
        <w:rPr>
          <w:sz w:val="20"/>
        </w:rPr>
        <w:t xml:space="preserve">, в лице </w:t>
      </w:r>
      <w:r w:rsidR="002717DF">
        <w:rPr>
          <w:sz w:val="20"/>
        </w:rPr>
        <w:t xml:space="preserve">директора </w:t>
      </w:r>
      <w:r w:rsidR="00075430">
        <w:rPr>
          <w:sz w:val="20"/>
        </w:rPr>
        <w:t>Щербакова Сергея Владимировича</w:t>
      </w:r>
      <w:r w:rsidRPr="004E4811">
        <w:rPr>
          <w:b/>
          <w:sz w:val="20"/>
        </w:rPr>
        <w:t xml:space="preserve">, </w:t>
      </w:r>
      <w:r w:rsidRPr="00E42079">
        <w:rPr>
          <w:sz w:val="20"/>
        </w:rPr>
        <w:t xml:space="preserve">действующего на основании </w:t>
      </w:r>
      <w:r w:rsidR="002717DF">
        <w:rPr>
          <w:sz w:val="20"/>
        </w:rPr>
        <w:t>Устава</w:t>
      </w:r>
      <w:r w:rsidRPr="004E4811">
        <w:rPr>
          <w:b/>
          <w:sz w:val="20"/>
        </w:rPr>
        <w:t>,</w:t>
      </w:r>
      <w:r w:rsidRPr="004E4811">
        <w:rPr>
          <w:sz w:val="20"/>
        </w:rPr>
        <w:t xml:space="preserve"> с одной стороны, </w:t>
      </w:r>
    </w:p>
    <w:p w14:paraId="18A2E1A4" w14:textId="60FD5EE3" w:rsidR="000D5778" w:rsidRDefault="004E4811" w:rsidP="005E2107">
      <w:pPr>
        <w:tabs>
          <w:tab w:val="left" w:pos="6722"/>
          <w:tab w:val="left" w:pos="8806"/>
          <w:tab w:val="left" w:pos="10632"/>
        </w:tabs>
        <w:ind w:firstLine="426"/>
        <w:jc w:val="both"/>
        <w:rPr>
          <w:b/>
          <w:sz w:val="20"/>
        </w:rPr>
      </w:pPr>
      <w:r w:rsidRPr="004E4811">
        <w:rPr>
          <w:sz w:val="20"/>
        </w:rPr>
        <w:t xml:space="preserve">и собственник (наниматель) жилого помещения </w:t>
      </w:r>
      <w:r w:rsidR="000D5778">
        <w:rPr>
          <w:b/>
          <w:sz w:val="20"/>
        </w:rPr>
        <w:t>___________________________________________________________</w:t>
      </w:r>
      <w:r w:rsidR="00836806">
        <w:rPr>
          <w:b/>
          <w:sz w:val="20"/>
        </w:rPr>
        <w:t>____________________________</w:t>
      </w:r>
      <w:r w:rsidR="000D5778">
        <w:rPr>
          <w:b/>
          <w:sz w:val="20"/>
        </w:rPr>
        <w:t>_</w:t>
      </w:r>
      <w:r w:rsidR="000D5778" w:rsidRPr="000D5778">
        <w:rPr>
          <w:sz w:val="20"/>
        </w:rPr>
        <w:t>именуемый</w:t>
      </w:r>
      <w:r w:rsidR="000D5778">
        <w:rPr>
          <w:b/>
          <w:sz w:val="20"/>
        </w:rPr>
        <w:t xml:space="preserve"> </w:t>
      </w:r>
    </w:p>
    <w:p w14:paraId="3BB70C26" w14:textId="77777777" w:rsidR="000D5778" w:rsidRPr="000D5778" w:rsidRDefault="000D5778" w:rsidP="005E2107">
      <w:pPr>
        <w:tabs>
          <w:tab w:val="left" w:pos="3644"/>
        </w:tabs>
        <w:ind w:firstLine="455"/>
        <w:jc w:val="both"/>
        <w:rPr>
          <w:sz w:val="16"/>
          <w:szCs w:val="16"/>
        </w:rPr>
      </w:pPr>
      <w:r>
        <w:rPr>
          <w:b/>
          <w:sz w:val="20"/>
        </w:rPr>
        <w:tab/>
      </w:r>
      <w:r w:rsidRPr="000D5778">
        <w:rPr>
          <w:sz w:val="16"/>
          <w:szCs w:val="16"/>
        </w:rPr>
        <w:t>(Ф.И.О. собственника, нанимателя)</w:t>
      </w:r>
    </w:p>
    <w:p w14:paraId="7859E7CA" w14:textId="77777777" w:rsidR="000D5778" w:rsidRDefault="000D5778" w:rsidP="000447AA">
      <w:pPr>
        <w:tabs>
          <w:tab w:val="left" w:pos="8806"/>
          <w:tab w:val="left" w:pos="9214"/>
          <w:tab w:val="left" w:pos="10632"/>
        </w:tabs>
        <w:ind w:firstLine="30"/>
      </w:pPr>
      <w:r w:rsidRPr="000D5778">
        <w:rPr>
          <w:sz w:val="20"/>
        </w:rPr>
        <w:t>в дальнейшем</w:t>
      </w:r>
      <w:r w:rsidR="00D558BE" w:rsidRPr="000D5778">
        <w:rPr>
          <w:sz w:val="20"/>
        </w:rPr>
        <w:t xml:space="preserve"> «Потребитель», владеющий жилым помещением на основании:</w:t>
      </w:r>
      <w:r w:rsidR="008A6F69">
        <w:rPr>
          <w:sz w:val="20"/>
        </w:rPr>
        <w:t>______________________________</w:t>
      </w:r>
      <w:r w:rsidR="00D558BE" w:rsidRPr="000D5778">
        <w:rPr>
          <w:sz w:val="20"/>
        </w:rPr>
        <w:t xml:space="preserve"> </w:t>
      </w:r>
      <w:r>
        <w:rPr>
          <w:sz w:val="20"/>
        </w:rPr>
        <w:t>_______________</w:t>
      </w:r>
      <w:r>
        <w:rPr>
          <w:b/>
          <w:sz w:val="20"/>
        </w:rPr>
        <w:t>_________________________________________________________________________________</w:t>
      </w:r>
      <w:r w:rsidR="00D558BE" w:rsidRPr="00D558BE">
        <w:rPr>
          <w:b/>
          <w:sz w:val="20"/>
        </w:rPr>
        <w:t xml:space="preserve">, </w:t>
      </w:r>
      <w:r w:rsidR="00446774" w:rsidRPr="00112285">
        <w:t xml:space="preserve">с </w:t>
      </w:r>
    </w:p>
    <w:p w14:paraId="2C1E365B" w14:textId="77777777" w:rsidR="000D5778" w:rsidRPr="000D5778" w:rsidRDefault="000D5778" w:rsidP="005E2107">
      <w:pPr>
        <w:tabs>
          <w:tab w:val="left" w:pos="3268"/>
        </w:tabs>
        <w:ind w:firstLine="30"/>
        <w:jc w:val="both"/>
        <w:rPr>
          <w:sz w:val="16"/>
          <w:szCs w:val="16"/>
        </w:rPr>
      </w:pPr>
      <w:r>
        <w:tab/>
      </w:r>
      <w:r w:rsidRPr="000D5778">
        <w:rPr>
          <w:sz w:val="16"/>
          <w:szCs w:val="16"/>
        </w:rPr>
        <w:t>(данные правоустанавливающего документа)</w:t>
      </w:r>
    </w:p>
    <w:p w14:paraId="1E181235" w14:textId="77777777" w:rsidR="00502883" w:rsidRPr="000D5778" w:rsidRDefault="00446774" w:rsidP="005E2107">
      <w:pPr>
        <w:tabs>
          <w:tab w:val="left" w:pos="6722"/>
          <w:tab w:val="left" w:pos="8806"/>
          <w:tab w:val="left" w:pos="10632"/>
        </w:tabs>
        <w:jc w:val="both"/>
        <w:rPr>
          <w:b/>
          <w:color w:val="000000"/>
          <w:sz w:val="20"/>
          <w:szCs w:val="20"/>
        </w:rPr>
      </w:pPr>
      <w:r w:rsidRPr="000D5778">
        <w:rPr>
          <w:sz w:val="20"/>
          <w:szCs w:val="20"/>
        </w:rPr>
        <w:t>другой стороны, руководствуясь действующими «Правилами предоставления коммунальных услуг собственникам и пользователям помещений в многоквартирных домах и жилых домов», утвержденными Постановлениями Правительства РФ от 6 мая 2011г. № 354, (далее - «Правила»), иными нормативно-правовыми актами Российской Федерации, заключили настоящий договор о нижеследующем.</w:t>
      </w:r>
    </w:p>
    <w:p w14:paraId="1C7F4A3B" w14:textId="77777777" w:rsidR="003812B2" w:rsidRPr="00112285" w:rsidRDefault="003812B2" w:rsidP="005E2107">
      <w:pPr>
        <w:pStyle w:val="a3"/>
        <w:numPr>
          <w:ilvl w:val="0"/>
          <w:numId w:val="19"/>
        </w:numPr>
        <w:tabs>
          <w:tab w:val="left" w:pos="6722"/>
          <w:tab w:val="left" w:pos="8806"/>
        </w:tabs>
        <w:ind w:left="0"/>
        <w:jc w:val="center"/>
      </w:pPr>
      <w:r w:rsidRPr="00112285">
        <w:rPr>
          <w:b/>
        </w:rPr>
        <w:t>Предмет договора, общие</w:t>
      </w:r>
      <w:r w:rsidRPr="00112285">
        <w:rPr>
          <w:b/>
          <w:spacing w:val="-1"/>
        </w:rPr>
        <w:t xml:space="preserve"> </w:t>
      </w:r>
      <w:r w:rsidRPr="00112285">
        <w:rPr>
          <w:b/>
        </w:rPr>
        <w:t>положения</w:t>
      </w:r>
      <w:r w:rsidR="00112285" w:rsidRPr="00112285">
        <w:rPr>
          <w:b/>
        </w:rPr>
        <w:t>.</w:t>
      </w:r>
    </w:p>
    <w:p w14:paraId="5A4F7E24" w14:textId="1E179B2E" w:rsidR="00502883" w:rsidRPr="00112285" w:rsidRDefault="00836806" w:rsidP="005E2107">
      <w:pPr>
        <w:pStyle w:val="a5"/>
        <w:numPr>
          <w:ilvl w:val="1"/>
          <w:numId w:val="11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оказывает Потребителю коммунальные услуги: подает Потребителю через присоединенную водопроводную сеть холодную воду (также принимает через присоединенную канализационную сеть сточные бытовые воды - при наличии подключения в установленном порядке к централизованным сетям канализации), а Потребитель принимает коммунальные услуги и оплачивает</w:t>
      </w:r>
      <w:r w:rsidR="00446774" w:rsidRPr="00112285">
        <w:rPr>
          <w:spacing w:val="3"/>
          <w:sz w:val="20"/>
        </w:rPr>
        <w:t xml:space="preserve"> </w:t>
      </w:r>
      <w:r w:rsidR="00446774" w:rsidRPr="00112285">
        <w:rPr>
          <w:sz w:val="20"/>
        </w:rPr>
        <w:t>их.</w:t>
      </w:r>
    </w:p>
    <w:p w14:paraId="36A71A93" w14:textId="0AA8E6D1" w:rsidR="00593898" w:rsidRPr="00112285" w:rsidRDefault="00446774" w:rsidP="005E2107">
      <w:pPr>
        <w:pStyle w:val="a5"/>
        <w:numPr>
          <w:ilvl w:val="1"/>
          <w:numId w:val="11"/>
        </w:numPr>
        <w:tabs>
          <w:tab w:val="left" w:pos="426"/>
          <w:tab w:val="left" w:pos="9615"/>
        </w:tabs>
        <w:spacing w:line="212" w:lineRule="exact"/>
        <w:ind w:left="0" w:firstLine="0"/>
        <w:rPr>
          <w:sz w:val="20"/>
        </w:rPr>
      </w:pPr>
      <w:r w:rsidRPr="00112285">
        <w:rPr>
          <w:sz w:val="20"/>
        </w:rPr>
        <w:t>Условия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водопользования:</w:t>
      </w:r>
      <w:r w:rsidRPr="00112285">
        <w:rPr>
          <w:spacing w:val="-1"/>
          <w:sz w:val="20"/>
        </w:rPr>
        <w:t xml:space="preserve"> </w:t>
      </w:r>
      <w:r w:rsidR="00593898" w:rsidRPr="00112285">
        <w:rPr>
          <w:spacing w:val="-1"/>
          <w:sz w:val="20"/>
        </w:rPr>
        <w:t>Согласно</w:t>
      </w:r>
      <w:r w:rsidR="00C00F74">
        <w:rPr>
          <w:spacing w:val="-1"/>
          <w:sz w:val="20"/>
        </w:rPr>
        <w:t xml:space="preserve"> а</w:t>
      </w:r>
      <w:r w:rsidR="00593898" w:rsidRPr="00112285">
        <w:rPr>
          <w:spacing w:val="-1"/>
          <w:sz w:val="20"/>
        </w:rPr>
        <w:t>кта разграничения балансовой принадлежности и эксплуатационной ответственности по сетям водоснабжения и водоотведения</w:t>
      </w:r>
    </w:p>
    <w:p w14:paraId="43B337AB" w14:textId="77777777" w:rsidR="00502883" w:rsidRPr="00112285" w:rsidRDefault="00446774" w:rsidP="005E2107">
      <w:pPr>
        <w:pStyle w:val="a3"/>
        <w:spacing w:before="10"/>
        <w:ind w:left="0"/>
        <w:jc w:val="left"/>
      </w:pPr>
      <w:r w:rsidRPr="00112285">
        <w:t>Адрес жилого дома (домовладения), по которому предоставляются коммунальные</w:t>
      </w:r>
      <w:r w:rsidRPr="00112285">
        <w:rPr>
          <w:spacing w:val="41"/>
        </w:rPr>
        <w:t xml:space="preserve"> </w:t>
      </w:r>
      <w:r w:rsidRPr="00112285">
        <w:t>услуги:</w:t>
      </w:r>
    </w:p>
    <w:p w14:paraId="4D6B72C9" w14:textId="0E0AA8FB" w:rsidR="000C3E98" w:rsidRDefault="000D5778" w:rsidP="005E2107">
      <w:pPr>
        <w:tabs>
          <w:tab w:val="left" w:pos="9315"/>
        </w:tabs>
        <w:jc w:val="both"/>
        <w:rPr>
          <w:sz w:val="20"/>
        </w:rPr>
      </w:pPr>
      <w:r w:rsidRPr="000D5778">
        <w:rPr>
          <w:sz w:val="20"/>
        </w:rPr>
        <w:t>__</w:t>
      </w:r>
      <w:r w:rsidR="00DC5268" w:rsidRPr="00DC5268">
        <w:rPr>
          <w:b/>
          <w:sz w:val="20"/>
          <w:u w:val="single"/>
        </w:rPr>
        <w:t xml:space="preserve">ул. </w:t>
      </w:r>
      <w:r w:rsidR="002B479F">
        <w:rPr>
          <w:b/>
          <w:sz w:val="20"/>
          <w:u w:val="single"/>
        </w:rPr>
        <w:t xml:space="preserve">                                                      </w:t>
      </w:r>
      <w:r w:rsidR="00DC5268" w:rsidRPr="00DC5268">
        <w:rPr>
          <w:b/>
          <w:sz w:val="20"/>
          <w:u w:val="single"/>
        </w:rPr>
        <w:t xml:space="preserve"> д. </w:t>
      </w:r>
      <w:r w:rsidR="002B479F">
        <w:rPr>
          <w:b/>
          <w:sz w:val="20"/>
          <w:u w:val="single"/>
        </w:rPr>
        <w:t xml:space="preserve">        </w:t>
      </w:r>
      <w:r w:rsidR="00DC5268" w:rsidRPr="00DC5268">
        <w:rPr>
          <w:b/>
          <w:sz w:val="20"/>
          <w:u w:val="single"/>
        </w:rPr>
        <w:t xml:space="preserve">, кв. </w:t>
      </w:r>
      <w:r w:rsidR="002B479F">
        <w:rPr>
          <w:b/>
          <w:sz w:val="20"/>
          <w:u w:val="single"/>
        </w:rPr>
        <w:t xml:space="preserve">         </w:t>
      </w:r>
      <w:r w:rsidR="00D558BE" w:rsidRPr="000D5778">
        <w:rPr>
          <w:sz w:val="20"/>
        </w:rPr>
        <w:t xml:space="preserve"> (</w:t>
      </w:r>
      <w:r w:rsidRPr="000D5778">
        <w:rPr>
          <w:sz w:val="20"/>
        </w:rPr>
        <w:t xml:space="preserve"> _____</w:t>
      </w:r>
      <w:r w:rsidR="00D558BE" w:rsidRPr="000D5778">
        <w:rPr>
          <w:sz w:val="20"/>
        </w:rPr>
        <w:t xml:space="preserve"> кв.м</w:t>
      </w:r>
      <w:r w:rsidR="00D558BE" w:rsidRPr="00836806">
        <w:rPr>
          <w:sz w:val="20"/>
        </w:rPr>
        <w:t xml:space="preserve">.)  </w:t>
      </w:r>
      <w:r w:rsidR="00836806" w:rsidRPr="00836806">
        <w:rPr>
          <w:sz w:val="20"/>
        </w:rPr>
        <w:t xml:space="preserve">п. </w:t>
      </w:r>
      <w:r w:rsidR="00836806">
        <w:rPr>
          <w:sz w:val="20"/>
        </w:rPr>
        <w:t>___________  Ханты-Мансийского района</w:t>
      </w:r>
      <w:r w:rsidR="000C3E98">
        <w:rPr>
          <w:sz w:val="20"/>
        </w:rPr>
        <w:t>.</w:t>
      </w:r>
    </w:p>
    <w:p w14:paraId="2E1F76CA" w14:textId="77777777" w:rsidR="00935FD9" w:rsidRPr="00112285" w:rsidRDefault="00935FD9" w:rsidP="005E2107">
      <w:pPr>
        <w:pStyle w:val="a3"/>
        <w:tabs>
          <w:tab w:val="left" w:pos="9315"/>
        </w:tabs>
        <w:spacing w:line="215" w:lineRule="exact"/>
        <w:ind w:left="0"/>
      </w:pPr>
    </w:p>
    <w:p w14:paraId="134B9A1E" w14:textId="064F66E3" w:rsidR="00502883" w:rsidRPr="00112285" w:rsidRDefault="00446774" w:rsidP="00132719">
      <w:pPr>
        <w:pStyle w:val="a5"/>
        <w:numPr>
          <w:ilvl w:val="1"/>
          <w:numId w:val="11"/>
        </w:numPr>
        <w:tabs>
          <w:tab w:val="left" w:pos="426"/>
        </w:tabs>
        <w:spacing w:before="10" w:line="216" w:lineRule="auto"/>
        <w:ind w:hanging="112"/>
        <w:rPr>
          <w:sz w:val="20"/>
        </w:rPr>
      </w:pPr>
      <w:r w:rsidRPr="00112285">
        <w:rPr>
          <w:sz w:val="20"/>
        </w:rPr>
        <w:t>Качество холодной воды соответствует требованиям СанПиН 2.1.4.1074-01. Давление в системе холодного водоснабжения на границе эксплуатационной ответственности соответствует техническим условиям на</w:t>
      </w:r>
      <w:r w:rsidRPr="00112285">
        <w:rPr>
          <w:spacing w:val="-22"/>
          <w:sz w:val="20"/>
        </w:rPr>
        <w:t xml:space="preserve"> </w:t>
      </w:r>
      <w:r w:rsidRPr="00112285">
        <w:rPr>
          <w:sz w:val="20"/>
        </w:rPr>
        <w:t>подключение.</w:t>
      </w:r>
    </w:p>
    <w:p w14:paraId="56641CF5" w14:textId="77777777" w:rsidR="003812B2" w:rsidRPr="008B20BC" w:rsidRDefault="00446774" w:rsidP="00132719">
      <w:pPr>
        <w:pStyle w:val="a5"/>
        <w:numPr>
          <w:ilvl w:val="1"/>
          <w:numId w:val="11"/>
        </w:numPr>
        <w:tabs>
          <w:tab w:val="left" w:pos="567"/>
        </w:tabs>
        <w:spacing w:line="210" w:lineRule="exact"/>
        <w:ind w:left="0" w:firstLine="0"/>
        <w:rPr>
          <w:sz w:val="20"/>
        </w:rPr>
      </w:pPr>
      <w:r w:rsidRPr="00112285">
        <w:rPr>
          <w:sz w:val="20"/>
        </w:rPr>
        <w:t>Режим предоставления услуг по водоснабжению и водоотведению – бесперебойный,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круглосуточный.</w:t>
      </w:r>
    </w:p>
    <w:p w14:paraId="59B7B559" w14:textId="77777777" w:rsidR="000A27CE" w:rsidRPr="00112285" w:rsidRDefault="00112285" w:rsidP="00AD6EFD">
      <w:pPr>
        <w:pStyle w:val="a5"/>
        <w:numPr>
          <w:ilvl w:val="0"/>
          <w:numId w:val="19"/>
        </w:numPr>
        <w:tabs>
          <w:tab w:val="left" w:pos="284"/>
          <w:tab w:val="left" w:pos="4088"/>
        </w:tabs>
        <w:ind w:left="0" w:firstLine="0"/>
        <w:jc w:val="center"/>
        <w:rPr>
          <w:b/>
          <w:sz w:val="20"/>
        </w:rPr>
      </w:pPr>
      <w:r w:rsidRPr="00112285">
        <w:rPr>
          <w:b/>
          <w:sz w:val="20"/>
        </w:rPr>
        <w:t>Права и обязанности</w:t>
      </w:r>
      <w:r w:rsidRPr="00112285">
        <w:rPr>
          <w:b/>
          <w:spacing w:val="-2"/>
          <w:sz w:val="20"/>
        </w:rPr>
        <w:t xml:space="preserve"> </w:t>
      </w:r>
      <w:r w:rsidRPr="00112285">
        <w:rPr>
          <w:b/>
          <w:sz w:val="20"/>
        </w:rPr>
        <w:t>сторон.</w:t>
      </w:r>
    </w:p>
    <w:p w14:paraId="77B50912" w14:textId="4702E39F" w:rsidR="00502883" w:rsidRPr="00112285" w:rsidRDefault="00132719" w:rsidP="008B20BC">
      <w:pPr>
        <w:pStyle w:val="a5"/>
        <w:numPr>
          <w:ilvl w:val="1"/>
          <w:numId w:val="9"/>
        </w:numPr>
        <w:tabs>
          <w:tab w:val="left" w:pos="426"/>
        </w:tabs>
        <w:spacing w:line="221" w:lineRule="exact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pacing w:val="-1"/>
          <w:sz w:val="20"/>
        </w:rPr>
        <w:t xml:space="preserve"> </w:t>
      </w:r>
      <w:r w:rsidR="00446774" w:rsidRPr="00112285">
        <w:rPr>
          <w:sz w:val="20"/>
        </w:rPr>
        <w:t>обязан</w:t>
      </w:r>
      <w:r>
        <w:rPr>
          <w:sz w:val="20"/>
        </w:rPr>
        <w:t>о</w:t>
      </w:r>
      <w:r w:rsidR="00446774" w:rsidRPr="00112285">
        <w:rPr>
          <w:sz w:val="20"/>
        </w:rPr>
        <w:t>:</w:t>
      </w:r>
    </w:p>
    <w:p w14:paraId="7729ED66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предоставлять Потребителю коммунальные услуги в необходимых для него объемах (указанных в технических условиях на подключение домовладения к сетям водоснабжения и канализации) и надлежащего качества в соответствии с требованиями законодательства РФ и настоящим договором;</w:t>
      </w:r>
    </w:p>
    <w:p w14:paraId="1E85579F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принимать от Потребителя показания индивидуальных приборов учета и использовать их при расчете размера платы за коммунальные услуги за тот расчетный период, за который были сняты показания, а также проводить проверки состояния указанных приборов учета и достоверности предоставленных Потребителем сведений об их показаниях;</w:t>
      </w:r>
    </w:p>
    <w:p w14:paraId="7C7F2216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принимать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акта, а при наличии вреда, причиненного нарушением качества коммунальных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услуг,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-</w:t>
      </w:r>
      <w:r w:rsidRPr="00112285">
        <w:rPr>
          <w:spacing w:val="-6"/>
          <w:sz w:val="20"/>
        </w:rPr>
        <w:t xml:space="preserve"> </w:t>
      </w:r>
      <w:r w:rsidRPr="00112285">
        <w:rPr>
          <w:sz w:val="20"/>
        </w:rPr>
        <w:t>также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акта,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фиксирующего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вред,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причиненный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жизни,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здоровью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или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имуществу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Потребителя;</w:t>
      </w:r>
    </w:p>
    <w:p w14:paraId="344B9017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>информировать Потребителя в порядке и сроки, установленные Правилами, о дате начала проведения планового перерыва в предоставлении коммунальных услуг, о причинах и предполагаемой продолжительности предоставления коммунальных услуг ненадлежащего качества и (или) с перерывами, превышающими установленную продолжительность;</w:t>
      </w:r>
    </w:p>
    <w:p w14:paraId="51E3A3FC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предоставлять Потребителю (путем указания в настоящем договоре, на сайте Интернет, а также на основании обращения Потребителя) информацию, предусмотренную действующим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законодательством;</w:t>
      </w:r>
    </w:p>
    <w:p w14:paraId="2516EE63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4" w:line="216" w:lineRule="auto"/>
        <w:ind w:left="0" w:firstLine="0"/>
        <w:rPr>
          <w:sz w:val="20"/>
          <w:szCs w:val="20"/>
        </w:rPr>
      </w:pPr>
      <w:r w:rsidRPr="00112285">
        <w:rPr>
          <w:sz w:val="20"/>
          <w:szCs w:val="20"/>
        </w:rPr>
        <w:t>осуществлять по заявлению Потребителя ввод в эксплуатацию установл</w:t>
      </w:r>
      <w:r w:rsidR="008B20BC">
        <w:rPr>
          <w:sz w:val="20"/>
          <w:szCs w:val="20"/>
        </w:rPr>
        <w:t xml:space="preserve">енного индивидуального прибора </w:t>
      </w:r>
      <w:r w:rsidRPr="00112285">
        <w:rPr>
          <w:sz w:val="20"/>
          <w:szCs w:val="20"/>
        </w:rPr>
        <w:t>учета, соответствующего законодательству Российской Федерации об обеспечении</w:t>
      </w:r>
      <w:r w:rsidRPr="00112285">
        <w:rPr>
          <w:spacing w:val="30"/>
          <w:sz w:val="20"/>
          <w:szCs w:val="20"/>
        </w:rPr>
        <w:t xml:space="preserve"> </w:t>
      </w:r>
      <w:r w:rsidRPr="00112285">
        <w:rPr>
          <w:sz w:val="20"/>
          <w:szCs w:val="20"/>
        </w:rPr>
        <w:t>единства</w:t>
      </w:r>
      <w:r w:rsidR="001F6374" w:rsidRPr="00112285">
        <w:rPr>
          <w:sz w:val="20"/>
          <w:szCs w:val="20"/>
        </w:rPr>
        <w:t xml:space="preserve"> </w:t>
      </w:r>
      <w:r w:rsidRPr="00112285">
        <w:rPr>
          <w:sz w:val="20"/>
          <w:szCs w:val="20"/>
        </w:rPr>
        <w:t>измерений, а также осуществлять расчет размера платы за коммунальные услуги исходя из показаний</w:t>
      </w:r>
      <w:r w:rsidR="001F6374" w:rsidRPr="00112285">
        <w:rPr>
          <w:sz w:val="20"/>
          <w:szCs w:val="20"/>
        </w:rPr>
        <w:t xml:space="preserve"> </w:t>
      </w:r>
      <w:r w:rsidRPr="00112285">
        <w:rPr>
          <w:sz w:val="20"/>
          <w:szCs w:val="20"/>
        </w:rPr>
        <w:t>введенного в эксплуатацию прибора учета начиная с 1-го числа месяца, следующего за месяцем ввода прибора учета в эксплуатацию;</w:t>
      </w:r>
    </w:p>
    <w:p w14:paraId="7BC41EC2" w14:textId="77777777" w:rsidR="00502883" w:rsidRPr="00112285" w:rsidRDefault="00446774" w:rsidP="008B20BC">
      <w:pPr>
        <w:pStyle w:val="a5"/>
        <w:numPr>
          <w:ilvl w:val="2"/>
          <w:numId w:val="9"/>
        </w:numPr>
        <w:tabs>
          <w:tab w:val="left" w:pos="567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>соблюдать требования действующего законодательства Российской Федерации, устанавливающего меры социальной поддержки при оплате потребителем коммунальных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услуг;</w:t>
      </w:r>
    </w:p>
    <w:p w14:paraId="2DDCEDAA" w14:textId="5562225A" w:rsidR="00430A54" w:rsidRPr="00112285" w:rsidRDefault="00132719" w:rsidP="008B20BC">
      <w:pPr>
        <w:pStyle w:val="a5"/>
        <w:numPr>
          <w:ilvl w:val="1"/>
          <w:numId w:val="9"/>
        </w:numPr>
        <w:tabs>
          <w:tab w:val="left" w:pos="426"/>
        </w:tabs>
        <w:spacing w:before="76"/>
        <w:ind w:left="0" w:firstLine="0"/>
        <w:rPr>
          <w:sz w:val="20"/>
        </w:rPr>
      </w:pPr>
      <w:r>
        <w:rPr>
          <w:sz w:val="20"/>
        </w:rPr>
        <w:t>Предприятие</w:t>
      </w:r>
      <w:r w:rsidR="00430A54" w:rsidRPr="00112285">
        <w:rPr>
          <w:sz w:val="20"/>
        </w:rPr>
        <w:t xml:space="preserve"> имеет право:</w:t>
      </w:r>
    </w:p>
    <w:p w14:paraId="0F966FE6" w14:textId="7859FA61" w:rsidR="00E329B6" w:rsidRPr="00112285" w:rsidRDefault="00E329B6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 xml:space="preserve">Требовать допуска в заранее согласованное с потребителем время, но не чаще 1 раза в 3 месяца, в занимаемое потребителем жилое помещение, представителей </w:t>
      </w:r>
      <w:r w:rsidR="00132719">
        <w:rPr>
          <w:sz w:val="20"/>
        </w:rPr>
        <w:t>Предприятия</w:t>
      </w:r>
      <w:r>
        <w:rPr>
          <w:sz w:val="20"/>
        </w:rPr>
        <w:t xml:space="preserve"> для осмотра технического и санитарного </w:t>
      </w:r>
      <w:r w:rsidRPr="00112285">
        <w:rPr>
          <w:sz w:val="20"/>
        </w:rPr>
        <w:t xml:space="preserve">состояния </w:t>
      </w:r>
      <w:r>
        <w:rPr>
          <w:sz w:val="20"/>
        </w:rPr>
        <w:t>внутриквартирного</w:t>
      </w:r>
      <w:r w:rsidRPr="003C3A67">
        <w:rPr>
          <w:sz w:val="20"/>
        </w:rPr>
        <w:t xml:space="preserve"> </w:t>
      </w:r>
      <w:r w:rsidRPr="00112285">
        <w:rPr>
          <w:sz w:val="20"/>
        </w:rPr>
        <w:t>оборудования</w:t>
      </w:r>
      <w:r>
        <w:rPr>
          <w:sz w:val="20"/>
        </w:rPr>
        <w:t xml:space="preserve"> (в том числе и приборов учета воды)</w:t>
      </w:r>
      <w:r w:rsidRPr="00112285">
        <w:rPr>
          <w:sz w:val="20"/>
        </w:rPr>
        <w:t>, для выполнения необходимых ремонтных работ и проверки</w:t>
      </w:r>
      <w:r>
        <w:rPr>
          <w:sz w:val="20"/>
        </w:rPr>
        <w:t>,</w:t>
      </w:r>
      <w:r w:rsidRPr="00112285">
        <w:rPr>
          <w:sz w:val="20"/>
        </w:rPr>
        <w:t xml:space="preserve"> устранения недостатков предоставления коммунальных услуг - по мере необходимости, а для ликвидации аварий - в любое</w:t>
      </w:r>
      <w:r w:rsidRPr="00112285">
        <w:rPr>
          <w:spacing w:val="-6"/>
          <w:sz w:val="20"/>
        </w:rPr>
        <w:t xml:space="preserve"> </w:t>
      </w:r>
      <w:r w:rsidRPr="00112285">
        <w:rPr>
          <w:sz w:val="20"/>
        </w:rPr>
        <w:t>время;</w:t>
      </w:r>
    </w:p>
    <w:p w14:paraId="194F7591" w14:textId="08C7C464" w:rsidR="00502883" w:rsidRPr="00112285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 xml:space="preserve">требовать от Потребителя полного возмещения убытков, возникших по его вине, в случае невыполнения обязанности допускать в домовладение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(в т.ч. работников аварийных</w:t>
      </w:r>
      <w:r w:rsidRPr="00112285">
        <w:rPr>
          <w:spacing w:val="-19"/>
          <w:sz w:val="20"/>
        </w:rPr>
        <w:t xml:space="preserve"> </w:t>
      </w:r>
      <w:r w:rsidRPr="00112285">
        <w:rPr>
          <w:sz w:val="20"/>
        </w:rPr>
        <w:t>служб);</w:t>
      </w:r>
    </w:p>
    <w:p w14:paraId="185DF932" w14:textId="77777777" w:rsidR="00502883" w:rsidRPr="00112285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осуществлять в порядке и с периодичностью, установленной Правилами, проверку правильности снятия Потребителем показаний индивидуальных приборов учета, проверку состояния приборов</w:t>
      </w:r>
      <w:r w:rsidRPr="00112285">
        <w:rPr>
          <w:spacing w:val="-11"/>
          <w:sz w:val="20"/>
        </w:rPr>
        <w:t xml:space="preserve"> </w:t>
      </w:r>
      <w:r w:rsidRPr="00112285">
        <w:rPr>
          <w:sz w:val="20"/>
        </w:rPr>
        <w:t>учета;</w:t>
      </w:r>
    </w:p>
    <w:p w14:paraId="682DAB82" w14:textId="77777777" w:rsidR="00502883" w:rsidRPr="00911512" w:rsidRDefault="00446774" w:rsidP="008B20BC">
      <w:pPr>
        <w:pStyle w:val="a5"/>
        <w:numPr>
          <w:ilvl w:val="2"/>
          <w:numId w:val="8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привлекать на основании соответствующего договора организацию или индивидуального предпринимателя для снятия показаний индивидуальных приборов учета; для доставки платежных документов Потребителю; для начисления платы за коммунальные услуги и подготовки доставки платежных документов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Потребителю;</w:t>
      </w:r>
    </w:p>
    <w:p w14:paraId="3B198AD8" w14:textId="77777777" w:rsidR="00911512" w:rsidRPr="00911512" w:rsidRDefault="00911512" w:rsidP="00911512">
      <w:pPr>
        <w:pStyle w:val="a5"/>
        <w:numPr>
          <w:ilvl w:val="2"/>
          <w:numId w:val="8"/>
        </w:numPr>
        <w:tabs>
          <w:tab w:val="left" w:pos="0"/>
          <w:tab w:val="left" w:pos="567"/>
        </w:tabs>
        <w:spacing w:line="216" w:lineRule="auto"/>
        <w:ind w:hanging="395"/>
        <w:jc w:val="left"/>
        <w:rPr>
          <w:sz w:val="20"/>
        </w:rPr>
      </w:pPr>
      <w:r>
        <w:rPr>
          <w:sz w:val="20"/>
        </w:rPr>
        <w:t>направлять информацию уведомительного характера посредством использования систем мгновенного обмена сообщениями(мессенджеров), смс.</w:t>
      </w:r>
    </w:p>
    <w:p w14:paraId="5DF05A88" w14:textId="77777777" w:rsidR="00856348" w:rsidRPr="00112285" w:rsidRDefault="00446774" w:rsidP="008B20BC">
      <w:pPr>
        <w:pStyle w:val="a5"/>
        <w:numPr>
          <w:ilvl w:val="1"/>
          <w:numId w:val="7"/>
        </w:numPr>
        <w:tabs>
          <w:tab w:val="left" w:pos="142"/>
          <w:tab w:val="left" w:pos="426"/>
        </w:tabs>
        <w:spacing w:before="185"/>
        <w:ind w:left="0" w:firstLine="0"/>
        <w:rPr>
          <w:sz w:val="20"/>
        </w:rPr>
      </w:pPr>
      <w:r w:rsidRPr="00112285">
        <w:rPr>
          <w:sz w:val="20"/>
        </w:rPr>
        <w:t>Потребитель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обязан:</w:t>
      </w:r>
    </w:p>
    <w:p w14:paraId="68CDF9FB" w14:textId="63B5DBC2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lastRenderedPageBreak/>
        <w:t xml:space="preserve">при обнаружении неисправностей, аварий оборудования домовладения, а также при обнаружении иных нарушений качества предоставления коммунальных услуг немедленно сообщать о них в аварийно-диспетчерскую службу </w:t>
      </w:r>
      <w:r w:rsidR="00132719">
        <w:rPr>
          <w:sz w:val="20"/>
        </w:rPr>
        <w:t>Предприятия,</w:t>
      </w:r>
      <w:r w:rsidRPr="00112285">
        <w:rPr>
          <w:sz w:val="20"/>
        </w:rPr>
        <w:t xml:space="preserve"> а при наличии возможности принимать все меры по устранению таких неисправностей и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аварий;</w:t>
      </w:r>
    </w:p>
    <w:p w14:paraId="40FC0593" w14:textId="26EA2A3B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обеспечивать сохранность приборов учета и пломб на них, при обнаружении неисправностей, повреждений индивидуального прибора учета, нарушения целостности пломб на нем немедленно сообщать об этом в аварийно- диспетчерскую службу </w:t>
      </w:r>
      <w:r w:rsidR="00132719">
        <w:rPr>
          <w:sz w:val="20"/>
        </w:rPr>
        <w:t>Предприятия</w:t>
      </w:r>
      <w:r w:rsidRPr="00112285">
        <w:rPr>
          <w:sz w:val="20"/>
        </w:rPr>
        <w:t>;</w:t>
      </w:r>
    </w:p>
    <w:p w14:paraId="1F6EA7C1" w14:textId="2D0A6BEA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наличии индивидуального прибора учета ежемесячно в установленном порядке снимать его показания и передавать полученные показания </w:t>
      </w:r>
      <w:r w:rsidR="00132719">
        <w:rPr>
          <w:sz w:val="20"/>
        </w:rPr>
        <w:t xml:space="preserve">по </w:t>
      </w:r>
      <w:r w:rsidR="00132719" w:rsidRPr="009B5DD1">
        <w:rPr>
          <w:b/>
          <w:bCs/>
          <w:color w:val="000000"/>
        </w:rPr>
        <w:t xml:space="preserve"> </w:t>
      </w:r>
      <w:r w:rsidR="00132719" w:rsidRPr="00132719">
        <w:rPr>
          <w:b/>
          <w:bCs/>
          <w:color w:val="000000"/>
          <w:sz w:val="20"/>
          <w:szCs w:val="20"/>
        </w:rPr>
        <w:t>телефону: 8 800 100 56 06</w:t>
      </w:r>
      <w:r w:rsidRPr="00132719">
        <w:rPr>
          <w:sz w:val="20"/>
          <w:szCs w:val="20"/>
        </w:rPr>
        <w:t>;</w:t>
      </w:r>
    </w:p>
    <w:p w14:paraId="7326584C" w14:textId="59D5D98E" w:rsidR="00502883" w:rsidRPr="00112285" w:rsidRDefault="00FA56C6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обеспечивать проведение повер</w:t>
      </w:r>
      <w:r w:rsidR="00446774" w:rsidRPr="00112285">
        <w:rPr>
          <w:sz w:val="20"/>
        </w:rPr>
        <w:t>к</w:t>
      </w:r>
      <w:r w:rsidRPr="00112285">
        <w:rPr>
          <w:sz w:val="20"/>
        </w:rPr>
        <w:t xml:space="preserve">и либо замены </w:t>
      </w:r>
      <w:r w:rsidR="00446774" w:rsidRPr="00112285">
        <w:rPr>
          <w:sz w:val="20"/>
        </w:rPr>
        <w:t xml:space="preserve"> индивидуальных приборов учета в сроки, установленные технической документацией на прибор учета, предварительно проинформировав </w:t>
      </w:r>
      <w:r w:rsidR="00132719">
        <w:rPr>
          <w:sz w:val="20"/>
        </w:rPr>
        <w:t>Предприятие</w:t>
      </w:r>
      <w:r w:rsidR="00446774" w:rsidRPr="00112285">
        <w:rPr>
          <w:sz w:val="20"/>
        </w:rPr>
        <w:t xml:space="preserve"> о планируемой дате снятия прибора учета для осуществления его поверки и дате установки прибора учета по итогам проведения его</w:t>
      </w:r>
      <w:r w:rsidR="00446774" w:rsidRPr="00112285">
        <w:rPr>
          <w:spacing w:val="-29"/>
          <w:sz w:val="20"/>
        </w:rPr>
        <w:t xml:space="preserve"> </w:t>
      </w:r>
      <w:r w:rsidR="00446774" w:rsidRPr="00112285">
        <w:rPr>
          <w:sz w:val="20"/>
        </w:rPr>
        <w:t>поверки;</w:t>
      </w:r>
    </w:p>
    <w:p w14:paraId="21165CDD" w14:textId="339EA4F5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допускать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(в т.ч. работников аварийных служб), представителей органов государственного контроля и надзора в занимаемое домовладение для осмотра технического и санитарного состояния используемого оборудования в заранее согласованное с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в установленном порядке время для проверки устранения недостатков предоставления коммунальных услуг и выполнения необходимых ремонтных</w:t>
      </w:r>
      <w:r w:rsidRPr="00112285">
        <w:rPr>
          <w:spacing w:val="6"/>
          <w:sz w:val="20"/>
        </w:rPr>
        <w:t xml:space="preserve"> </w:t>
      </w:r>
      <w:r w:rsidRPr="00112285">
        <w:rPr>
          <w:sz w:val="20"/>
        </w:rPr>
        <w:t>работ</w:t>
      </w:r>
    </w:p>
    <w:p w14:paraId="71F54A7F" w14:textId="77777777" w:rsidR="00502883" w:rsidRPr="00112285" w:rsidRDefault="00446774" w:rsidP="005E2107">
      <w:pPr>
        <w:pStyle w:val="a3"/>
        <w:spacing w:line="200" w:lineRule="exact"/>
        <w:ind w:left="0"/>
      </w:pPr>
      <w:r w:rsidRPr="00112285">
        <w:t>- по мере необходимости, а для ликвидации аварий - в любое время;</w:t>
      </w:r>
    </w:p>
    <w:p w14:paraId="6A37DD86" w14:textId="38228BFF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before="3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допускать представителей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в занимаемое домовладение для проверки состояния индивидуальных приборов учета коммунальных услуг, факта их наличия или отсутствия, а также достоверности переданных Потребителем </w:t>
      </w:r>
      <w:r w:rsidR="00132719">
        <w:rPr>
          <w:sz w:val="20"/>
        </w:rPr>
        <w:t>в Предприятие</w:t>
      </w:r>
      <w:r w:rsidRPr="00112285">
        <w:rPr>
          <w:sz w:val="20"/>
        </w:rPr>
        <w:t xml:space="preserve"> сведений о показаниях таких приборов учета;</w:t>
      </w:r>
    </w:p>
    <w:p w14:paraId="7C3A5364" w14:textId="64E5DE2F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информировать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об увеличении или уменьшении числа граждан, проживающих (в том числе временно) в занимаемом им домовладении, не позднее 5 рабочих дней со дня произошедших изменений, в случае если домовладение не оборудовано индивидуальным прибором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учета;</w:t>
      </w:r>
    </w:p>
    <w:p w14:paraId="649E0AE1" w14:textId="77777777" w:rsidR="00502883" w:rsidRPr="00112285" w:rsidRDefault="00446774" w:rsidP="008B20BC">
      <w:pPr>
        <w:pStyle w:val="a5"/>
        <w:numPr>
          <w:ilvl w:val="2"/>
          <w:numId w:val="15"/>
        </w:numPr>
        <w:tabs>
          <w:tab w:val="left" w:pos="567"/>
          <w:tab w:val="left" w:pos="1066"/>
        </w:tabs>
        <w:spacing w:line="199" w:lineRule="exact"/>
        <w:ind w:left="0" w:firstLine="0"/>
        <w:rPr>
          <w:sz w:val="20"/>
        </w:rPr>
      </w:pPr>
      <w:r w:rsidRPr="00112285">
        <w:rPr>
          <w:sz w:val="20"/>
        </w:rPr>
        <w:t>своевременно и в полном объеме вносить плату за коммунальные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услуги;</w:t>
      </w:r>
    </w:p>
    <w:p w14:paraId="1E1434C7" w14:textId="7AF2932D" w:rsidR="00502883" w:rsidRPr="00112285" w:rsidRDefault="00446774" w:rsidP="00DB6A44">
      <w:pPr>
        <w:pStyle w:val="a5"/>
        <w:numPr>
          <w:ilvl w:val="2"/>
          <w:numId w:val="15"/>
        </w:numPr>
        <w:tabs>
          <w:tab w:val="left" w:pos="567"/>
          <w:tab w:val="left" w:pos="1107"/>
        </w:tabs>
        <w:spacing w:before="8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отсутствии индивидуального прибора учета в домовладении уведомлять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о целях потребления коммунальных услуг при использовании земельного участка и расположенных на нем надворных построек, а также мощности применяемых устройств, с помощью которых осуществляется потребление коммунальных услуг, а если такие данные были указаны в настоящем договоре, то уведомлять </w:t>
      </w:r>
      <w:r w:rsidR="00132719">
        <w:rPr>
          <w:sz w:val="20"/>
        </w:rPr>
        <w:t xml:space="preserve">Предприятие </w:t>
      </w:r>
      <w:r w:rsidRPr="00112285">
        <w:rPr>
          <w:sz w:val="20"/>
        </w:rPr>
        <w:t>об их изменении в течение 10 рабочих дней со дня наступления указанных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изменений;</w:t>
      </w:r>
    </w:p>
    <w:p w14:paraId="0839845F" w14:textId="184B0662" w:rsidR="00502883" w:rsidRPr="00112285" w:rsidRDefault="00446774" w:rsidP="00DB6A44">
      <w:pPr>
        <w:pStyle w:val="a5"/>
        <w:numPr>
          <w:ilvl w:val="2"/>
          <w:numId w:val="15"/>
        </w:numPr>
        <w:tabs>
          <w:tab w:val="left" w:pos="567"/>
          <w:tab w:val="left" w:pos="110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передаче домовладения другому владельцу или изменении назначения объекта водопользования, - сообщить об этом </w:t>
      </w:r>
      <w:r w:rsidR="00132719">
        <w:rPr>
          <w:sz w:val="20"/>
        </w:rPr>
        <w:t>Предприятие</w:t>
      </w:r>
      <w:r w:rsidRPr="00112285">
        <w:rPr>
          <w:sz w:val="20"/>
        </w:rPr>
        <w:t xml:space="preserve"> в течение 5 рабочих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дней;</w:t>
      </w:r>
    </w:p>
    <w:p w14:paraId="2197EE54" w14:textId="77777777" w:rsidR="00502883" w:rsidRPr="00112285" w:rsidRDefault="00446774" w:rsidP="00DB6A44">
      <w:pPr>
        <w:pStyle w:val="a5"/>
        <w:numPr>
          <w:ilvl w:val="1"/>
          <w:numId w:val="6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>Потребитель имеет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право:</w:t>
      </w:r>
    </w:p>
    <w:p w14:paraId="5C9EE0BC" w14:textId="77777777" w:rsidR="00502883" w:rsidRPr="00112285" w:rsidRDefault="00446774" w:rsidP="00DB6A44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8" w:lineRule="exact"/>
        <w:ind w:left="0" w:firstLine="0"/>
        <w:rPr>
          <w:sz w:val="20"/>
        </w:rPr>
      </w:pPr>
      <w:r w:rsidRPr="00112285">
        <w:rPr>
          <w:sz w:val="20"/>
        </w:rPr>
        <w:t>получать в необходимых объемах коммунальные услуги надлежащего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качества;</w:t>
      </w:r>
    </w:p>
    <w:p w14:paraId="56206C6E" w14:textId="1F7E5720" w:rsidR="00502883" w:rsidRPr="00112285" w:rsidRDefault="00446774" w:rsidP="00DB6A44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получать от </w:t>
      </w:r>
      <w:r w:rsidR="00132719">
        <w:rPr>
          <w:sz w:val="20"/>
        </w:rPr>
        <w:t>Предприятия</w:t>
      </w:r>
      <w:r w:rsidRPr="00112285">
        <w:rPr>
          <w:sz w:val="20"/>
        </w:rPr>
        <w:t xml:space="preserve"> сведения о правильности исчисления предъявленного Потребителю к уплате размера платы за коммунальные услуги, наличии (отсутствии) задолженности или переплаты Потребителя за коммунальные услуги, наличии оснований и правильности начисления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Потребителю неустоек (штрафов,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пеней);</w:t>
      </w:r>
    </w:p>
    <w:p w14:paraId="72E4542B" w14:textId="7D4DF285" w:rsidR="00502883" w:rsidRPr="00132719" w:rsidRDefault="00446774" w:rsidP="000C0F41">
      <w:pPr>
        <w:pStyle w:val="a5"/>
        <w:numPr>
          <w:ilvl w:val="2"/>
          <w:numId w:val="16"/>
        </w:numPr>
        <w:tabs>
          <w:tab w:val="left" w:pos="567"/>
          <w:tab w:val="left" w:pos="965"/>
        </w:tabs>
        <w:spacing w:line="216" w:lineRule="auto"/>
        <w:ind w:left="0" w:firstLine="0"/>
        <w:rPr>
          <w:sz w:val="20"/>
          <w:szCs w:val="20"/>
        </w:rPr>
      </w:pPr>
      <w:r w:rsidRPr="00112285">
        <w:rPr>
          <w:sz w:val="20"/>
        </w:rPr>
        <w:t>требовать в случаях и порядке, которые установлены настоящим договором и Правилами, изменения размера платы за коммунальные услуги при предоставлении коммунальных услуг</w:t>
      </w:r>
      <w:r w:rsidR="00DF5C53" w:rsidRPr="00112285">
        <w:rPr>
          <w:sz w:val="20"/>
        </w:rPr>
        <w:t xml:space="preserve"> </w:t>
      </w:r>
      <w:r w:rsidR="00DF5C53" w:rsidRPr="00112285">
        <w:rPr>
          <w:sz w:val="20"/>
          <w:szCs w:val="20"/>
        </w:rPr>
        <w:t>ненадлежащего качества и (или) с перерывами,</w:t>
      </w:r>
      <w:r w:rsidR="00132719">
        <w:rPr>
          <w:sz w:val="20"/>
          <w:szCs w:val="20"/>
        </w:rPr>
        <w:t xml:space="preserve"> </w:t>
      </w:r>
      <w:r w:rsidRPr="00132719">
        <w:rPr>
          <w:sz w:val="20"/>
          <w:szCs w:val="20"/>
        </w:rPr>
        <w:t>превышающими установленную продолжительность, а также за период временного отсутствия Потребителя в занимаемом</w:t>
      </w:r>
      <w:r w:rsidRPr="00132719">
        <w:rPr>
          <w:spacing w:val="-2"/>
          <w:sz w:val="20"/>
          <w:szCs w:val="20"/>
        </w:rPr>
        <w:t xml:space="preserve"> </w:t>
      </w:r>
      <w:r w:rsidRPr="00132719">
        <w:rPr>
          <w:sz w:val="20"/>
          <w:szCs w:val="20"/>
        </w:rPr>
        <w:t>домовладении;</w:t>
      </w:r>
    </w:p>
    <w:p w14:paraId="3C7DE351" w14:textId="77777777" w:rsidR="00502883" w:rsidRPr="00112285" w:rsidRDefault="00446774" w:rsidP="00DB6A44">
      <w:pPr>
        <w:pStyle w:val="a5"/>
        <w:numPr>
          <w:ilvl w:val="1"/>
          <w:numId w:val="5"/>
        </w:numPr>
        <w:tabs>
          <w:tab w:val="left" w:pos="426"/>
          <w:tab w:val="left" w:pos="775"/>
        </w:tabs>
        <w:ind w:left="0" w:firstLine="0"/>
        <w:jc w:val="both"/>
        <w:rPr>
          <w:sz w:val="20"/>
        </w:rPr>
      </w:pPr>
      <w:r w:rsidRPr="00112285">
        <w:rPr>
          <w:sz w:val="20"/>
        </w:rPr>
        <w:t>Потребитель не</w:t>
      </w:r>
      <w:r w:rsidRPr="00112285">
        <w:rPr>
          <w:spacing w:val="1"/>
          <w:sz w:val="20"/>
        </w:rPr>
        <w:t xml:space="preserve"> </w:t>
      </w:r>
      <w:r w:rsidRPr="00112285">
        <w:rPr>
          <w:sz w:val="20"/>
        </w:rPr>
        <w:t>вправе:</w:t>
      </w:r>
    </w:p>
    <w:p w14:paraId="74B42B8C" w14:textId="3D866801" w:rsidR="00502883" w:rsidRPr="00112285" w:rsidRDefault="00446774" w:rsidP="007924F4">
      <w:pPr>
        <w:pStyle w:val="a5"/>
        <w:numPr>
          <w:ilvl w:val="2"/>
          <w:numId w:val="17"/>
        </w:numPr>
        <w:tabs>
          <w:tab w:val="left" w:pos="567"/>
          <w:tab w:val="left" w:pos="965"/>
        </w:tabs>
        <w:spacing w:line="200" w:lineRule="exact"/>
        <w:ind w:left="0" w:firstLine="0"/>
      </w:pPr>
      <w:r w:rsidRPr="00112285">
        <w:rPr>
          <w:sz w:val="20"/>
        </w:rPr>
        <w:t xml:space="preserve">использовать бытовые машины (приборы, оборудование), мощность подключения которых превышает максимально допустимые нагрузки, рассчитанные </w:t>
      </w:r>
      <w:r w:rsidR="00132719">
        <w:rPr>
          <w:sz w:val="20"/>
        </w:rPr>
        <w:t>Предприятием</w:t>
      </w:r>
      <w:r w:rsidRPr="00112285">
        <w:rPr>
          <w:sz w:val="20"/>
        </w:rPr>
        <w:t xml:space="preserve"> исходя </w:t>
      </w:r>
      <w:r w:rsidRPr="00112285">
        <w:rPr>
          <w:sz w:val="20"/>
          <w:szCs w:val="20"/>
        </w:rPr>
        <w:t>из технических</w:t>
      </w:r>
      <w:r w:rsidR="00DF5C53" w:rsidRPr="00112285">
        <w:rPr>
          <w:sz w:val="20"/>
          <w:szCs w:val="20"/>
        </w:rPr>
        <w:t xml:space="preserve"> характеристик </w:t>
      </w:r>
      <w:r w:rsidR="00DF5C53" w:rsidRPr="00132719">
        <w:rPr>
          <w:sz w:val="20"/>
          <w:szCs w:val="20"/>
        </w:rPr>
        <w:t>инженерных</w:t>
      </w:r>
      <w:r w:rsidR="00132719" w:rsidRPr="00132719">
        <w:rPr>
          <w:sz w:val="20"/>
          <w:szCs w:val="20"/>
        </w:rPr>
        <w:t xml:space="preserve"> </w:t>
      </w:r>
      <w:r w:rsidRPr="00132719">
        <w:rPr>
          <w:sz w:val="20"/>
          <w:szCs w:val="20"/>
        </w:rPr>
        <w:t>систем и доведенные до сведения Потребителя;</w:t>
      </w:r>
    </w:p>
    <w:p w14:paraId="3EF77EA3" w14:textId="77777777" w:rsidR="00502883" w:rsidRPr="00112285" w:rsidRDefault="00446774" w:rsidP="00DB6A44">
      <w:pPr>
        <w:pStyle w:val="a5"/>
        <w:numPr>
          <w:ilvl w:val="2"/>
          <w:numId w:val="17"/>
        </w:numPr>
        <w:tabs>
          <w:tab w:val="left" w:pos="567"/>
        </w:tabs>
        <w:spacing w:before="8" w:line="216" w:lineRule="auto"/>
        <w:ind w:left="0" w:firstLine="0"/>
        <w:rPr>
          <w:sz w:val="20"/>
        </w:rPr>
      </w:pPr>
      <w:r w:rsidRPr="00112285">
        <w:rPr>
          <w:sz w:val="20"/>
        </w:rPr>
        <w:t>самовольно нарушать пломбы на приборах учета и в местах их подключения (крепления), демонтировать приборы учета и осуществлять несанкционированное вмешательство в работу указанных приборов</w:t>
      </w:r>
      <w:r w:rsidRPr="00112285">
        <w:rPr>
          <w:spacing w:val="-15"/>
          <w:sz w:val="20"/>
        </w:rPr>
        <w:t xml:space="preserve"> </w:t>
      </w:r>
      <w:r w:rsidRPr="00112285">
        <w:rPr>
          <w:sz w:val="20"/>
        </w:rPr>
        <w:t>учета;</w:t>
      </w:r>
    </w:p>
    <w:p w14:paraId="37C218E5" w14:textId="77777777" w:rsidR="00502883" w:rsidRPr="00112285" w:rsidRDefault="00446774" w:rsidP="00DB6A44">
      <w:pPr>
        <w:pStyle w:val="a5"/>
        <w:numPr>
          <w:ilvl w:val="2"/>
          <w:numId w:val="17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</w:t>
      </w:r>
      <w:r w:rsidRPr="00112285">
        <w:rPr>
          <w:spacing w:val="5"/>
          <w:sz w:val="20"/>
        </w:rPr>
        <w:t xml:space="preserve"> </w:t>
      </w:r>
      <w:r w:rsidRPr="00112285">
        <w:rPr>
          <w:sz w:val="20"/>
        </w:rPr>
        <w:t>системы;</w:t>
      </w:r>
    </w:p>
    <w:p w14:paraId="2C41CF53" w14:textId="2EF3E25D" w:rsidR="00502883" w:rsidRPr="00112285" w:rsidRDefault="00446774" w:rsidP="00AD6EFD">
      <w:pPr>
        <w:pStyle w:val="a5"/>
        <w:numPr>
          <w:ilvl w:val="2"/>
          <w:numId w:val="17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переоборудовать внутридомовые инженерные водопроводные и канализационные системы без согласования с </w:t>
      </w:r>
      <w:r w:rsidR="00132719">
        <w:rPr>
          <w:sz w:val="20"/>
        </w:rPr>
        <w:t>Предприятием.</w:t>
      </w:r>
    </w:p>
    <w:p w14:paraId="73BB7D97" w14:textId="77777777" w:rsidR="00502883" w:rsidRPr="00112285" w:rsidRDefault="00446774" w:rsidP="00AD6EFD">
      <w:pPr>
        <w:pStyle w:val="a5"/>
        <w:numPr>
          <w:ilvl w:val="1"/>
          <w:numId w:val="17"/>
        </w:numPr>
        <w:tabs>
          <w:tab w:val="left" w:pos="426"/>
        </w:tabs>
        <w:ind w:left="0" w:firstLine="0"/>
        <w:jc w:val="left"/>
        <w:rPr>
          <w:sz w:val="20"/>
        </w:rPr>
      </w:pPr>
      <w:r w:rsidRPr="00112285">
        <w:rPr>
          <w:sz w:val="20"/>
        </w:rPr>
        <w:t>Стороны осуществляют иные права и несут иные обязанности, предусмотренные Правилами, действующим законодательством Российской Федерации и настоящим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Договором.</w:t>
      </w:r>
    </w:p>
    <w:p w14:paraId="49068594" w14:textId="4D75FE45" w:rsidR="00430A54" w:rsidRPr="00112285" w:rsidRDefault="00331362" w:rsidP="00AD6EFD">
      <w:pPr>
        <w:pStyle w:val="a5"/>
        <w:tabs>
          <w:tab w:val="left" w:pos="426"/>
        </w:tabs>
        <w:ind w:left="0"/>
        <w:jc w:val="center"/>
        <w:rPr>
          <w:b/>
          <w:sz w:val="20"/>
        </w:rPr>
      </w:pPr>
      <w:r>
        <w:rPr>
          <w:b/>
          <w:sz w:val="20"/>
        </w:rPr>
        <w:t>Цена и порядок оплаты</w:t>
      </w:r>
    </w:p>
    <w:p w14:paraId="1A3F5E01" w14:textId="77777777" w:rsidR="00430A54" w:rsidRPr="00112285" w:rsidRDefault="00430A54" w:rsidP="00AD6EFD">
      <w:pPr>
        <w:pStyle w:val="a5"/>
        <w:numPr>
          <w:ilvl w:val="1"/>
          <w:numId w:val="4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 xml:space="preserve">Расчет размера платы за коммунальные услуги производится в порядке, установленном </w:t>
      </w:r>
      <w:hyperlink r:id="rId8">
        <w:r w:rsidRPr="00112285">
          <w:rPr>
            <w:sz w:val="20"/>
          </w:rPr>
          <w:t>Правилами</w:t>
        </w:r>
      </w:hyperlink>
      <w:r w:rsidRPr="00112285">
        <w:rPr>
          <w:sz w:val="20"/>
        </w:rPr>
        <w:t xml:space="preserve"> и настоящим договором.</w:t>
      </w:r>
    </w:p>
    <w:p w14:paraId="0C05FAAC" w14:textId="77777777" w:rsidR="00430A54" w:rsidRPr="00112285" w:rsidRDefault="00430A54" w:rsidP="00AD6EFD">
      <w:pPr>
        <w:pStyle w:val="a5"/>
        <w:numPr>
          <w:ilvl w:val="1"/>
          <w:numId w:val="4"/>
        </w:numPr>
        <w:tabs>
          <w:tab w:val="left" w:pos="426"/>
        </w:tabs>
        <w:spacing w:line="202" w:lineRule="exact"/>
        <w:ind w:left="0" w:firstLine="0"/>
        <w:rPr>
          <w:sz w:val="20"/>
        </w:rPr>
      </w:pPr>
      <w:r w:rsidRPr="00112285">
        <w:rPr>
          <w:sz w:val="20"/>
        </w:rPr>
        <w:t>Расчетный период для оплаты коммунальных услуг устанавливается равным календарному</w:t>
      </w:r>
      <w:r w:rsidRPr="00112285">
        <w:rPr>
          <w:spacing w:val="-13"/>
          <w:sz w:val="20"/>
        </w:rPr>
        <w:t xml:space="preserve"> </w:t>
      </w:r>
      <w:r w:rsidRPr="00112285">
        <w:rPr>
          <w:sz w:val="20"/>
        </w:rPr>
        <w:t>месяцу.</w:t>
      </w:r>
    </w:p>
    <w:p w14:paraId="5C6E55B3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before="7" w:line="216" w:lineRule="auto"/>
        <w:ind w:left="0" w:firstLine="0"/>
        <w:rPr>
          <w:sz w:val="20"/>
        </w:rPr>
      </w:pPr>
      <w:r w:rsidRPr="00112285">
        <w:rPr>
          <w:sz w:val="20"/>
        </w:rPr>
        <w:t>Потребитель вносит плату за коммунальные услуги, в составе которой оплачиваются коммунальные услуги, предоставленные Потребителю в жилом помещении, а также коммунальные услуги, потребленные при использовании земельного участка и расположенных на нем надворных</w:t>
      </w:r>
      <w:r w:rsidRPr="00112285">
        <w:rPr>
          <w:spacing w:val="2"/>
          <w:sz w:val="20"/>
        </w:rPr>
        <w:t xml:space="preserve"> </w:t>
      </w:r>
      <w:r w:rsidRPr="00112285">
        <w:rPr>
          <w:sz w:val="20"/>
        </w:rPr>
        <w:t>построек.</w:t>
      </w:r>
    </w:p>
    <w:p w14:paraId="0FDA9D3B" w14:textId="7D5ECD7A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before="1"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Размер платы за коммунальные услуги рассчитывается по действующим тарифам, установленным </w:t>
      </w:r>
      <w:r w:rsidR="00331362">
        <w:rPr>
          <w:sz w:val="20"/>
        </w:rPr>
        <w:t>Предприятию</w:t>
      </w:r>
      <w:r w:rsidRPr="00112285">
        <w:rPr>
          <w:sz w:val="20"/>
        </w:rPr>
        <w:t xml:space="preserve"> в порядке, определенном законодательством Российской Федерации о государственном регулировании цен (тарифов). В случае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установления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надбавок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к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тарифам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размер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платы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за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коммунальные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услуги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рассчитывается</w:t>
      </w:r>
      <w:r w:rsidRPr="00112285">
        <w:rPr>
          <w:spacing w:val="-5"/>
          <w:sz w:val="20"/>
        </w:rPr>
        <w:t xml:space="preserve"> </w:t>
      </w:r>
      <w:r w:rsidRPr="00112285">
        <w:rPr>
          <w:sz w:val="20"/>
        </w:rPr>
        <w:t>с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учетом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таких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надбавок.</w:t>
      </w:r>
    </w:p>
    <w:p w14:paraId="50CE94CF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Размер платы за коммунальную услугу, предоставленную в домовладении, оборудованном индивидуальным прибором учета, определяется исходя из показаний такого прибора</w:t>
      </w:r>
      <w:r w:rsidRPr="00112285">
        <w:rPr>
          <w:spacing w:val="5"/>
          <w:sz w:val="20"/>
        </w:rPr>
        <w:t xml:space="preserve"> </w:t>
      </w:r>
      <w:r w:rsidRPr="00112285">
        <w:rPr>
          <w:sz w:val="20"/>
        </w:rPr>
        <w:t>учета.</w:t>
      </w:r>
    </w:p>
    <w:p w14:paraId="202FA1C4" w14:textId="278E5656" w:rsidR="00502883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Если домовладение не оборудовано индивидуальным прибором учета, то Потребитель дополнительно к плате за коммунальную услугу, предоставленную в жилом помещении (в т.ч. при наличии в жилом помещении прибора учета, оплачивает коммунальную услугу, предоставленную ему при использовании земельного участка и расположенных на нем надворных построек. Размер платы за коммунальную услугу, предоставленную Потребителю при использовании земельного участка и расположенных на нем надворных построек, рассчитывается исходя из нормативов потребления коммунальной услуги при использовании земельного участка и расположенных на нем </w:t>
      </w:r>
      <w:r w:rsidRPr="00112285">
        <w:rPr>
          <w:sz w:val="20"/>
        </w:rPr>
        <w:lastRenderedPageBreak/>
        <w:t>надворных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построек.</w:t>
      </w:r>
    </w:p>
    <w:p w14:paraId="1A92F1CB" w14:textId="1F5A5B23" w:rsidR="00331362" w:rsidRPr="00112285" w:rsidRDefault="00331362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 xml:space="preserve">При наличии технической возможности установления индивидуального прибора учета, но не установления Потребителем, применяется повышающий коэффициент в соответствии с условиями, определенными Правилами. </w:t>
      </w:r>
    </w:p>
    <w:p w14:paraId="5E5DAA80" w14:textId="77777777" w:rsidR="00502883" w:rsidRPr="00331362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331362">
        <w:rPr>
          <w:sz w:val="20"/>
        </w:rPr>
        <w:t>Если домовладением, не оборудованным индивидуальным прибором учета, пользуются временно проживающие потребители, то размер платы за соответствующий вид коммунального ресурса, предоставленного в таком домовладении, рассчитывается в соответствии с настоящим договором исходя из числа постоянно проживающих и временно проживающих в домовладении потребителей.</w:t>
      </w:r>
    </w:p>
    <w:p w14:paraId="28179634" w14:textId="306E4E59" w:rsidR="006E1AB6" w:rsidRDefault="00807085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331362">
        <w:rPr>
          <w:sz w:val="20"/>
          <w:szCs w:val="20"/>
        </w:rPr>
        <w:t xml:space="preserve">Оплата по настоящему договору осуществляется </w:t>
      </w:r>
      <w:r w:rsidR="00331362" w:rsidRPr="00331362">
        <w:rPr>
          <w:sz w:val="20"/>
          <w:szCs w:val="20"/>
        </w:rPr>
        <w:t>Потребителем</w:t>
      </w:r>
      <w:r w:rsidRPr="00331362">
        <w:rPr>
          <w:sz w:val="20"/>
          <w:szCs w:val="20"/>
        </w:rPr>
        <w:t xml:space="preserve"> по тарифам на питьевую воду (питьевое водоснабжение) и (либо) водоотведение, устанавливаемым в соответствии с законодательством Российской Федерации о государственном регулировании цен (тарифов). </w:t>
      </w:r>
    </w:p>
    <w:p w14:paraId="12C07DDB" w14:textId="3E516080" w:rsidR="00107721" w:rsidRDefault="00107721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107721">
        <w:rPr>
          <w:sz w:val="20"/>
          <w:szCs w:val="20"/>
        </w:rPr>
        <w:t>Тариф</w:t>
      </w:r>
      <w:r>
        <w:rPr>
          <w:sz w:val="20"/>
          <w:szCs w:val="20"/>
        </w:rPr>
        <w:t>ы</w:t>
      </w:r>
      <w:r w:rsidRPr="00107721">
        <w:rPr>
          <w:sz w:val="20"/>
          <w:szCs w:val="20"/>
        </w:rPr>
        <w:t xml:space="preserve"> и норматив</w:t>
      </w:r>
      <w:r w:rsidR="00E57A1B">
        <w:rPr>
          <w:sz w:val="20"/>
          <w:szCs w:val="20"/>
        </w:rPr>
        <w:t>ы</w:t>
      </w:r>
      <w:r w:rsidRPr="00107721">
        <w:rPr>
          <w:sz w:val="20"/>
          <w:szCs w:val="20"/>
        </w:rPr>
        <w:t xml:space="preserve"> потребления </w:t>
      </w:r>
      <w:r w:rsidR="00E57A1B">
        <w:rPr>
          <w:sz w:val="20"/>
          <w:szCs w:val="20"/>
        </w:rPr>
        <w:t>водоснабжения и водоотведения</w:t>
      </w:r>
      <w:r w:rsidRPr="00107721">
        <w:rPr>
          <w:sz w:val="20"/>
          <w:szCs w:val="20"/>
        </w:rPr>
        <w:t>, установленны</w:t>
      </w:r>
      <w:r>
        <w:rPr>
          <w:sz w:val="20"/>
          <w:szCs w:val="20"/>
        </w:rPr>
        <w:t>е</w:t>
      </w:r>
      <w:r w:rsidRPr="00107721">
        <w:rPr>
          <w:sz w:val="20"/>
          <w:szCs w:val="20"/>
        </w:rPr>
        <w:t xml:space="preserve"> на дату составления договора, указан</w:t>
      </w:r>
      <w:r>
        <w:rPr>
          <w:sz w:val="20"/>
          <w:szCs w:val="20"/>
        </w:rPr>
        <w:t>ы</w:t>
      </w:r>
      <w:r w:rsidRPr="00107721">
        <w:rPr>
          <w:sz w:val="20"/>
          <w:szCs w:val="20"/>
        </w:rPr>
        <w:t xml:space="preserve"> в приложении </w:t>
      </w:r>
      <w:r w:rsidR="00A406BB">
        <w:rPr>
          <w:sz w:val="20"/>
          <w:szCs w:val="20"/>
        </w:rPr>
        <w:t>1</w:t>
      </w:r>
      <w:r w:rsidRPr="00107721">
        <w:rPr>
          <w:sz w:val="20"/>
          <w:szCs w:val="20"/>
        </w:rPr>
        <w:t xml:space="preserve"> к настоящему договору</w:t>
      </w:r>
      <w:r>
        <w:rPr>
          <w:sz w:val="20"/>
          <w:szCs w:val="20"/>
        </w:rPr>
        <w:t>.</w:t>
      </w:r>
    </w:p>
    <w:p w14:paraId="788A0298" w14:textId="4C6CD722" w:rsidR="00107721" w:rsidRPr="00331362" w:rsidRDefault="00107721" w:rsidP="00331362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  <w:szCs w:val="20"/>
        </w:rPr>
      </w:pPr>
      <w:r w:rsidRPr="00107721">
        <w:rPr>
          <w:sz w:val="20"/>
          <w:szCs w:val="20"/>
        </w:rPr>
        <w:t>В случае изменения тариф</w:t>
      </w:r>
      <w:r w:rsidR="00E57A1B">
        <w:rPr>
          <w:sz w:val="20"/>
          <w:szCs w:val="20"/>
        </w:rPr>
        <w:t>ов</w:t>
      </w:r>
      <w:r w:rsidRPr="00107721">
        <w:rPr>
          <w:sz w:val="20"/>
          <w:szCs w:val="20"/>
        </w:rPr>
        <w:t xml:space="preserve"> или нормативов потребления </w:t>
      </w:r>
      <w:r w:rsidR="00E57A1B">
        <w:rPr>
          <w:sz w:val="20"/>
          <w:szCs w:val="20"/>
        </w:rPr>
        <w:t>водоснабжения и водоотведения</w:t>
      </w:r>
      <w:r w:rsidRPr="00107721">
        <w:rPr>
          <w:sz w:val="20"/>
          <w:szCs w:val="20"/>
        </w:rPr>
        <w:t>, размер платы изменяется со дня вступления в силу соответствующего решения (постановления), без оформления дополнительного соглашения.</w:t>
      </w:r>
    </w:p>
    <w:p w14:paraId="2BEA1E4F" w14:textId="11D8836F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331362">
        <w:rPr>
          <w:sz w:val="20"/>
        </w:rPr>
        <w:t xml:space="preserve">Плата за коммунальные услуги вносится Потребителем </w:t>
      </w:r>
      <w:r w:rsidR="00331362">
        <w:rPr>
          <w:sz w:val="20"/>
        </w:rPr>
        <w:t>Предприятию</w:t>
      </w:r>
      <w:r w:rsidRPr="00331362">
        <w:rPr>
          <w:sz w:val="20"/>
        </w:rPr>
        <w:t xml:space="preserve"> либо действующему по ее</w:t>
      </w:r>
      <w:r w:rsidRPr="00112285">
        <w:rPr>
          <w:sz w:val="20"/>
        </w:rPr>
        <w:t xml:space="preserve"> поручению платежному агенту или банковскому платежному агенту в порядке, установленном Правилами и настоящим</w:t>
      </w:r>
      <w:r w:rsidRPr="00112285">
        <w:rPr>
          <w:spacing w:val="-31"/>
          <w:sz w:val="20"/>
        </w:rPr>
        <w:t xml:space="preserve"> </w:t>
      </w:r>
      <w:r w:rsidRPr="00112285">
        <w:rPr>
          <w:sz w:val="20"/>
        </w:rPr>
        <w:t>договором.</w:t>
      </w:r>
    </w:p>
    <w:p w14:paraId="4F99993C" w14:textId="77777777" w:rsidR="00502883" w:rsidRPr="00112285" w:rsidRDefault="00446774" w:rsidP="00AD6EFD">
      <w:pPr>
        <w:pStyle w:val="a5"/>
        <w:numPr>
          <w:ilvl w:val="1"/>
          <w:numId w:val="4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Потребитель платит за коммунальные услуги ежемесячно до 10-го числа месяца, следующего за истекшим расчетным периодом, за который производится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оплата.</w:t>
      </w:r>
    </w:p>
    <w:p w14:paraId="52987926" w14:textId="52AA32A7" w:rsidR="00002E11" w:rsidRDefault="00446774" w:rsidP="00002E11">
      <w:pPr>
        <w:pStyle w:val="a3"/>
        <w:spacing w:line="216" w:lineRule="auto"/>
        <w:ind w:left="0"/>
      </w:pPr>
      <w:r w:rsidRPr="00112285">
        <w:t xml:space="preserve">Плата за коммунальные услуги вносится на основании платежных документов, предоставляемых </w:t>
      </w:r>
      <w:r w:rsidR="00331362">
        <w:t>Предприятием</w:t>
      </w:r>
      <w:r w:rsidRPr="00112285">
        <w:t xml:space="preserve"> по месту</w:t>
      </w:r>
      <w:r w:rsidR="00AD6EFD">
        <w:t xml:space="preserve"> нахождения домовладения </w:t>
      </w:r>
      <w:r w:rsidRPr="00112285">
        <w:t xml:space="preserve">Потребителя не позднее 1-го числа месяца, следующего за истекшим расчетным периодом, за который производится оплата. Платежные документы выставляются любым доступным способом, позволяющим зафиксировать факт их направления </w:t>
      </w:r>
      <w:r w:rsidR="00002E11" w:rsidRPr="00002E11">
        <w:t>(вручение, почтовое отправление, на адрес электронной почты предоставленный потребителем и т.д.).</w:t>
      </w:r>
    </w:p>
    <w:p w14:paraId="04B0BFE7" w14:textId="77777777" w:rsidR="00E57A1B" w:rsidRDefault="00002E11" w:rsidP="00E57A1B">
      <w:pPr>
        <w:pStyle w:val="a3"/>
        <w:spacing w:line="216" w:lineRule="auto"/>
        <w:ind w:left="0"/>
      </w:pPr>
      <w:r>
        <w:t>3.1</w:t>
      </w:r>
      <w:r w:rsidR="00107721">
        <w:t>4</w:t>
      </w:r>
      <w:r>
        <w:t>.</w:t>
      </w:r>
      <w:r w:rsidR="00107721">
        <w:t xml:space="preserve"> </w:t>
      </w:r>
      <w:r w:rsidR="00446774" w:rsidRPr="00112285">
        <w:t>Объем бытовых стоков принимается равным количеству потребленной холодной воды</w:t>
      </w:r>
      <w:r w:rsidR="00E57A1B">
        <w:t>.</w:t>
      </w:r>
    </w:p>
    <w:p w14:paraId="588850BC" w14:textId="77777777" w:rsidR="00E57A1B" w:rsidRDefault="00E57A1B" w:rsidP="00E57A1B">
      <w:pPr>
        <w:pStyle w:val="a3"/>
        <w:spacing w:line="216" w:lineRule="auto"/>
        <w:ind w:left="0"/>
        <w:rPr>
          <w:b/>
        </w:rPr>
      </w:pPr>
    </w:p>
    <w:p w14:paraId="64424398" w14:textId="446101A1" w:rsidR="00112285" w:rsidRPr="00112285" w:rsidRDefault="00112285" w:rsidP="00E57A1B">
      <w:pPr>
        <w:pStyle w:val="a3"/>
        <w:spacing w:line="216" w:lineRule="auto"/>
        <w:ind w:left="0"/>
        <w:jc w:val="center"/>
        <w:rPr>
          <w:b/>
        </w:rPr>
      </w:pPr>
      <w:r w:rsidRPr="00112285">
        <w:rPr>
          <w:b/>
        </w:rPr>
        <w:t xml:space="preserve">Ответственность </w:t>
      </w:r>
      <w:r w:rsidR="00331362">
        <w:rPr>
          <w:b/>
        </w:rPr>
        <w:t>Предприятия</w:t>
      </w:r>
      <w:r w:rsidRPr="00112285">
        <w:rPr>
          <w:b/>
        </w:rPr>
        <w:t xml:space="preserve"> и Потребителя.</w:t>
      </w:r>
    </w:p>
    <w:p w14:paraId="5D2804A5" w14:textId="14527AEA" w:rsidR="00502883" w:rsidRPr="00112285" w:rsidRDefault="00446774" w:rsidP="00AD6EFD">
      <w:pPr>
        <w:pStyle w:val="a5"/>
        <w:numPr>
          <w:ilvl w:val="1"/>
          <w:numId w:val="3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 xml:space="preserve">За нарушение условий настоящего договора и требований действующих нормативно-правовых актов стороны несут ответственность в соответствии с действующим законодательством Российской Федерации, при этом </w:t>
      </w:r>
      <w:r w:rsidR="00331362">
        <w:rPr>
          <w:sz w:val="20"/>
        </w:rPr>
        <w:t>Предприятие</w:t>
      </w:r>
      <w:r w:rsidRPr="00112285">
        <w:rPr>
          <w:sz w:val="20"/>
        </w:rPr>
        <w:t xml:space="preserve"> вправе требовать внесения платы за потребленные коммунальные услуги, а в случаях, предусмотренных федеральными законами, уплаты Потребителем неустоек (штрафов, пеней) в установленном размере. </w:t>
      </w:r>
    </w:p>
    <w:p w14:paraId="63471364" w14:textId="6F3ACACB" w:rsidR="00502883" w:rsidRPr="00112285" w:rsidRDefault="00331362" w:rsidP="00AD6EFD">
      <w:pPr>
        <w:pStyle w:val="a5"/>
        <w:numPr>
          <w:ilvl w:val="1"/>
          <w:numId w:val="3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освобождается от ответственности за нарушение качества предоставления коммунальных услуг, если такое нарушение произошло вследствие обстоятельств непреодолимой силы или по вин</w:t>
      </w:r>
      <w:r w:rsidR="00446774" w:rsidRPr="00112285">
        <w:rPr>
          <w:spacing w:val="-17"/>
          <w:sz w:val="20"/>
        </w:rPr>
        <w:t xml:space="preserve">е </w:t>
      </w:r>
      <w:r w:rsidR="00446774" w:rsidRPr="00112285">
        <w:rPr>
          <w:sz w:val="20"/>
        </w:rPr>
        <w:t>Потребителя.</w:t>
      </w:r>
    </w:p>
    <w:p w14:paraId="38BFE149" w14:textId="197CB197" w:rsidR="00112285" w:rsidRPr="00AD6EFD" w:rsidRDefault="00446774" w:rsidP="005E2107">
      <w:pPr>
        <w:pStyle w:val="a5"/>
        <w:numPr>
          <w:ilvl w:val="1"/>
          <w:numId w:val="3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В случае причинения </w:t>
      </w:r>
      <w:r w:rsidR="00331362">
        <w:rPr>
          <w:sz w:val="20"/>
        </w:rPr>
        <w:t>Предприятием</w:t>
      </w:r>
      <w:r w:rsidRPr="00112285">
        <w:rPr>
          <w:sz w:val="20"/>
        </w:rPr>
        <w:t xml:space="preserve"> ущерба жизни, здоровью и (или) имуществу Потребителя </w:t>
      </w:r>
      <w:r w:rsidR="00331362">
        <w:rPr>
          <w:sz w:val="20"/>
        </w:rPr>
        <w:t>Предприятие</w:t>
      </w:r>
      <w:r w:rsidRPr="00112285">
        <w:rPr>
          <w:sz w:val="20"/>
        </w:rPr>
        <w:t xml:space="preserve"> и Потребитель (или его представитель) составляют и подписывают акт о причинении ущерба, содержащий описание причиненного ущерба и обстоятельств, при которых такой ущерб был причинен. Указанный акт составляется в порядке, предусмотренном Правилами, на основании обращения Потребителя.</w:t>
      </w:r>
    </w:p>
    <w:p w14:paraId="34326DF5" w14:textId="77777777" w:rsidR="00112285" w:rsidRPr="00112285" w:rsidRDefault="00112285" w:rsidP="00AD6EFD">
      <w:pPr>
        <w:pStyle w:val="a5"/>
        <w:numPr>
          <w:ilvl w:val="0"/>
          <w:numId w:val="19"/>
        </w:numPr>
        <w:tabs>
          <w:tab w:val="left" w:pos="284"/>
        </w:tabs>
        <w:spacing w:line="216" w:lineRule="auto"/>
        <w:ind w:left="0" w:firstLine="0"/>
        <w:jc w:val="center"/>
        <w:rPr>
          <w:sz w:val="20"/>
        </w:rPr>
      </w:pPr>
      <w:r w:rsidRPr="00112285">
        <w:rPr>
          <w:b/>
          <w:sz w:val="20"/>
        </w:rPr>
        <w:t>Дополнительные</w:t>
      </w:r>
      <w:r w:rsidRPr="00112285">
        <w:rPr>
          <w:b/>
          <w:spacing w:val="1"/>
          <w:sz w:val="20"/>
        </w:rPr>
        <w:t xml:space="preserve"> </w:t>
      </w:r>
      <w:r w:rsidRPr="00112285">
        <w:rPr>
          <w:b/>
          <w:sz w:val="20"/>
        </w:rPr>
        <w:t>условия</w:t>
      </w:r>
    </w:p>
    <w:p w14:paraId="0DB131F0" w14:textId="2D6E63E9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Данный договор не распространяется на техническое обслуживание внутридомовых водопроводных и канализационных сетей и оборудования (или иных сетей, не находящихся в ведении </w:t>
      </w:r>
      <w:r w:rsidR="00331362">
        <w:rPr>
          <w:sz w:val="20"/>
        </w:rPr>
        <w:t>Предприятия</w:t>
      </w:r>
      <w:r w:rsidRPr="00112285">
        <w:rPr>
          <w:sz w:val="20"/>
        </w:rPr>
        <w:t>. Обслуживание указанных сетей и оборудования осуществляется лицами, привлекаемыми собственниками домовладения по договорам оказания услуг по содержанию и (или) выполнению работ по ремонту внутридомовых инженерных систем или такими собственниками самостоятельно, если действующим законодательством выполнение ими таких работ не</w:t>
      </w:r>
      <w:r w:rsidRPr="00112285">
        <w:rPr>
          <w:spacing w:val="-20"/>
          <w:sz w:val="20"/>
        </w:rPr>
        <w:t xml:space="preserve"> </w:t>
      </w:r>
      <w:r w:rsidRPr="00112285">
        <w:rPr>
          <w:sz w:val="20"/>
        </w:rPr>
        <w:t>запрещено.</w:t>
      </w:r>
    </w:p>
    <w:p w14:paraId="61D5872C" w14:textId="457B9EB2" w:rsidR="00502883" w:rsidRPr="00112285" w:rsidRDefault="00331362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несет ответственность за качество предоставления коммунальных услуг на границе раздела сетей водоснабжения и канализации (граница эксплуатационной</w:t>
      </w:r>
      <w:r w:rsidR="00446774" w:rsidRPr="00112285">
        <w:rPr>
          <w:spacing w:val="-3"/>
          <w:sz w:val="20"/>
        </w:rPr>
        <w:t xml:space="preserve"> </w:t>
      </w:r>
      <w:r w:rsidR="00446774" w:rsidRPr="00112285">
        <w:rPr>
          <w:sz w:val="20"/>
        </w:rPr>
        <w:t>ответственности).</w:t>
      </w:r>
    </w:p>
    <w:p w14:paraId="46F2A5EE" w14:textId="553BCB1C" w:rsidR="00331362" w:rsidRDefault="00446774" w:rsidP="005E2107">
      <w:pPr>
        <w:pStyle w:val="a3"/>
        <w:tabs>
          <w:tab w:val="left" w:pos="8603"/>
          <w:tab w:val="left" w:pos="8745"/>
          <w:tab w:val="left" w:pos="9553"/>
          <w:tab w:val="left" w:pos="9593"/>
        </w:tabs>
        <w:ind w:left="0"/>
        <w:jc w:val="left"/>
      </w:pPr>
      <w:r w:rsidRPr="00112285">
        <w:t xml:space="preserve">Граница раздела на сетях водоснабжения </w:t>
      </w:r>
      <w:r w:rsidR="00B7666C">
        <w:t xml:space="preserve"> и водоотведения </w:t>
      </w:r>
      <w:r w:rsidRPr="00112285">
        <w:t xml:space="preserve">устанавливается </w:t>
      </w:r>
      <w:r w:rsidR="00331362">
        <w:t xml:space="preserve">актом разграничения согласно приложению </w:t>
      </w:r>
      <w:r w:rsidR="00A406BB">
        <w:t>2</w:t>
      </w:r>
      <w:r w:rsidR="00331362">
        <w:t xml:space="preserve"> к настоящему договору.</w:t>
      </w:r>
    </w:p>
    <w:p w14:paraId="048DA2B9" w14:textId="04BC0AA1" w:rsidR="00460DE8" w:rsidRPr="00112285" w:rsidRDefault="00446774" w:rsidP="00107721">
      <w:pPr>
        <w:pStyle w:val="a3"/>
        <w:tabs>
          <w:tab w:val="left" w:pos="8603"/>
          <w:tab w:val="left" w:pos="8745"/>
          <w:tab w:val="left" w:pos="9553"/>
          <w:tab w:val="left" w:pos="9593"/>
        </w:tabs>
        <w:ind w:left="0"/>
        <w:jc w:val="left"/>
      </w:pPr>
      <w:r w:rsidRPr="00112285">
        <w:t>При отсутствии указанных актов граница эксплуатационной ответственности на сетях водоснабжения и канализации определяется на основании актов приемки (актов ввода или актов допуска в эксплуатацию, актов о присоединении) водопроводных и канализационных сетей.</w:t>
      </w:r>
    </w:p>
    <w:p w14:paraId="48A83BE5" w14:textId="77777777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>Предельные сроки устранения аварий в соответствии с п. 8.4. СНиП 2.04.02-84 «Водоснабжение. Наружные сети и сооружения» составляют 24 часа с момента получения заявки, в исключительных случаях при необходимости дезинфекции трубопроводов после ликвидации аварии допускается увеличение указанного времени на 12</w:t>
      </w:r>
      <w:r w:rsidRPr="00112285">
        <w:rPr>
          <w:spacing w:val="-16"/>
          <w:sz w:val="20"/>
        </w:rPr>
        <w:t xml:space="preserve"> </w:t>
      </w:r>
      <w:r w:rsidRPr="00112285">
        <w:rPr>
          <w:sz w:val="20"/>
        </w:rPr>
        <w:t>часов.</w:t>
      </w:r>
    </w:p>
    <w:p w14:paraId="790E8BDE" w14:textId="38267FB6" w:rsidR="00502883" w:rsidRPr="00112285" w:rsidRDefault="00107721" w:rsidP="00AD6EFD">
      <w:pPr>
        <w:pStyle w:val="a5"/>
        <w:numPr>
          <w:ilvl w:val="1"/>
          <w:numId w:val="2"/>
        </w:numPr>
        <w:tabs>
          <w:tab w:val="left" w:pos="426"/>
        </w:tabs>
        <w:spacing w:line="218" w:lineRule="auto"/>
        <w:ind w:left="0" w:firstLine="0"/>
        <w:rPr>
          <w:sz w:val="20"/>
        </w:rPr>
      </w:pPr>
      <w:r>
        <w:rPr>
          <w:sz w:val="20"/>
        </w:rPr>
        <w:t>Предприятие</w:t>
      </w:r>
      <w:r w:rsidR="00446774" w:rsidRPr="00112285">
        <w:rPr>
          <w:sz w:val="20"/>
        </w:rPr>
        <w:t xml:space="preserve"> ограничивает или приостанавливает предоставление коммунальных услуг в порядке и в случаях, установленных действующими нормативно-правовыми</w:t>
      </w:r>
      <w:r w:rsidR="00446774" w:rsidRPr="00112285">
        <w:rPr>
          <w:spacing w:val="-2"/>
          <w:sz w:val="20"/>
        </w:rPr>
        <w:t xml:space="preserve"> </w:t>
      </w:r>
      <w:r w:rsidR="00446774" w:rsidRPr="00112285">
        <w:rPr>
          <w:sz w:val="20"/>
        </w:rPr>
        <w:t>актами.</w:t>
      </w:r>
    </w:p>
    <w:p w14:paraId="3E18AF05" w14:textId="45499E68" w:rsidR="00502883" w:rsidRPr="00112285" w:rsidRDefault="00446774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Порядок установления факта предоставления коммунальных услуг ненадлежащего качества и (или) с перерывами, превышающими установленную продолжительность, а также порядок проведения проверок </w:t>
      </w:r>
      <w:r w:rsidR="00107721">
        <w:rPr>
          <w:sz w:val="20"/>
        </w:rPr>
        <w:t>Предприятием</w:t>
      </w:r>
      <w:r w:rsidRPr="00112285">
        <w:rPr>
          <w:sz w:val="20"/>
        </w:rPr>
        <w:t xml:space="preserve"> определяется в соответствии с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Правилами.</w:t>
      </w:r>
    </w:p>
    <w:p w14:paraId="53FF37E5" w14:textId="7983D7D2" w:rsidR="00FC6E5D" w:rsidRPr="00112285" w:rsidRDefault="00FC6E5D" w:rsidP="00AD6EFD">
      <w:pPr>
        <w:pStyle w:val="a5"/>
        <w:numPr>
          <w:ilvl w:val="1"/>
          <w:numId w:val="2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При переводе домовладения, по которому предоставляются коммунальные услуги, в нежилой объект или использовании коммунальных ресурсов для осуществления предпринимательской деятельности, Потребитель обязан в пятидневный срок уведомить об этом </w:t>
      </w:r>
      <w:r w:rsidR="00107721">
        <w:rPr>
          <w:sz w:val="20"/>
        </w:rPr>
        <w:t>Предприятие</w:t>
      </w:r>
      <w:r w:rsidRPr="00112285">
        <w:rPr>
          <w:sz w:val="20"/>
        </w:rPr>
        <w:t xml:space="preserve"> и заключить отдельный договор холодного водоснабжения (водоотведения).</w:t>
      </w:r>
    </w:p>
    <w:p w14:paraId="69DD98AA" w14:textId="5A5875B3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426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Сведения о наличии и типе установленных приборов учета, дате и месте их установки, опломбировании и поверке, их сроках, определяются сведениями, содержащимися в заявлении (заявке) Потребителя, а также актами приемки приборов (узлов) учета в эксплуатацию, актами контрольного обследования </w:t>
      </w:r>
      <w:r w:rsidR="00107721">
        <w:rPr>
          <w:sz w:val="20"/>
        </w:rPr>
        <w:t>Предприятия</w:t>
      </w:r>
      <w:r w:rsidRPr="00112285">
        <w:rPr>
          <w:sz w:val="20"/>
        </w:rPr>
        <w:t>, которые являются частью настоящего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договора.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Срок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очередной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поверки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прибора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учета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определятся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в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соответствии</w:t>
      </w:r>
      <w:r w:rsidRPr="00112285">
        <w:rPr>
          <w:spacing w:val="-4"/>
          <w:sz w:val="20"/>
        </w:rPr>
        <w:t xml:space="preserve"> </w:t>
      </w:r>
      <w:r w:rsidRPr="00112285">
        <w:rPr>
          <w:sz w:val="20"/>
        </w:rPr>
        <w:t>с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паспортом</w:t>
      </w:r>
      <w:r w:rsidRPr="00112285">
        <w:rPr>
          <w:spacing w:val="-2"/>
          <w:sz w:val="20"/>
        </w:rPr>
        <w:t xml:space="preserve"> </w:t>
      </w:r>
      <w:r w:rsidRPr="00112285">
        <w:rPr>
          <w:sz w:val="20"/>
        </w:rPr>
        <w:t>прибора</w:t>
      </w:r>
      <w:r w:rsidRPr="00112285">
        <w:rPr>
          <w:spacing w:val="-3"/>
          <w:sz w:val="20"/>
        </w:rPr>
        <w:t xml:space="preserve"> </w:t>
      </w:r>
      <w:r w:rsidRPr="00112285">
        <w:rPr>
          <w:sz w:val="20"/>
        </w:rPr>
        <w:t>учета.</w:t>
      </w:r>
    </w:p>
    <w:p w14:paraId="7536ACDD" w14:textId="77777777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426"/>
        </w:tabs>
        <w:ind w:left="0" w:firstLine="0"/>
        <w:rPr>
          <w:sz w:val="20"/>
        </w:rPr>
      </w:pPr>
      <w:r w:rsidRPr="00112285">
        <w:rPr>
          <w:sz w:val="20"/>
        </w:rPr>
        <w:t>Договор вступает в силу и является обязательным для сторон со дня его подписания обеими сторонами, действует до окончания текущего календарного года и считается ежегодно продленным, если за один месяц до окончания срока его действия ни одна из сторон не заявит о его изменении или о заключении нового договора на иных</w:t>
      </w:r>
      <w:r w:rsidRPr="00112285">
        <w:rPr>
          <w:spacing w:val="-20"/>
          <w:sz w:val="20"/>
        </w:rPr>
        <w:t xml:space="preserve"> </w:t>
      </w:r>
      <w:r w:rsidRPr="00112285">
        <w:rPr>
          <w:sz w:val="20"/>
        </w:rPr>
        <w:t>условиях.</w:t>
      </w:r>
    </w:p>
    <w:p w14:paraId="4D9284D5" w14:textId="77777777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567"/>
        </w:tabs>
        <w:spacing w:line="218" w:lineRule="auto"/>
        <w:ind w:left="0" w:firstLine="0"/>
        <w:rPr>
          <w:sz w:val="20"/>
        </w:rPr>
      </w:pPr>
      <w:r w:rsidRPr="00112285">
        <w:rPr>
          <w:sz w:val="20"/>
        </w:rPr>
        <w:t xml:space="preserve">Изменение и расторжение настоящего договора осуществляется в порядке, предусмотренном действующим </w:t>
      </w:r>
      <w:r w:rsidRPr="00112285">
        <w:rPr>
          <w:sz w:val="20"/>
        </w:rPr>
        <w:lastRenderedPageBreak/>
        <w:t>законодательством Российской</w:t>
      </w:r>
      <w:r w:rsidRPr="00112285">
        <w:rPr>
          <w:spacing w:val="-1"/>
          <w:sz w:val="20"/>
        </w:rPr>
        <w:t xml:space="preserve"> </w:t>
      </w:r>
      <w:r w:rsidRPr="00112285">
        <w:rPr>
          <w:sz w:val="20"/>
        </w:rPr>
        <w:t>Федерации.</w:t>
      </w:r>
    </w:p>
    <w:p w14:paraId="08FEC49C" w14:textId="613A174C" w:rsidR="00FC6E5D" w:rsidRPr="00112285" w:rsidRDefault="00FC6E5D" w:rsidP="00AD6EFD">
      <w:pPr>
        <w:pStyle w:val="a5"/>
        <w:numPr>
          <w:ilvl w:val="1"/>
          <w:numId w:val="1"/>
        </w:numPr>
        <w:tabs>
          <w:tab w:val="left" w:pos="567"/>
        </w:tabs>
        <w:spacing w:line="216" w:lineRule="auto"/>
        <w:ind w:left="0" w:firstLine="0"/>
        <w:rPr>
          <w:sz w:val="20"/>
        </w:rPr>
      </w:pPr>
      <w:r w:rsidRPr="00112285">
        <w:rPr>
          <w:sz w:val="20"/>
        </w:rPr>
        <w:t xml:space="preserve">Расторжение настоящего договора не является основанием прекращения обязательств Потребителя по оплате оказанных </w:t>
      </w:r>
      <w:r w:rsidR="00107721">
        <w:rPr>
          <w:sz w:val="20"/>
        </w:rPr>
        <w:t>Предприятие</w:t>
      </w:r>
      <w:r w:rsidR="004E6B1D">
        <w:rPr>
          <w:sz w:val="20"/>
        </w:rPr>
        <w:t>м</w:t>
      </w:r>
      <w:r w:rsidRPr="00112285">
        <w:rPr>
          <w:sz w:val="20"/>
        </w:rPr>
        <w:t xml:space="preserve"> услуг, выполненных работ, или возмещения</w:t>
      </w:r>
      <w:r w:rsidR="00107721">
        <w:rPr>
          <w:sz w:val="20"/>
        </w:rPr>
        <w:t xml:space="preserve"> Предприятию</w:t>
      </w:r>
      <w:r w:rsidRPr="00112285">
        <w:rPr>
          <w:sz w:val="20"/>
        </w:rPr>
        <w:t xml:space="preserve"> иных затрат, связанных с исполнением настоящего договора.</w:t>
      </w:r>
    </w:p>
    <w:p w14:paraId="37293139" w14:textId="77777777" w:rsidR="00FC6E5D" w:rsidRPr="00112285" w:rsidRDefault="00FC6E5D" w:rsidP="005E2107">
      <w:pPr>
        <w:pStyle w:val="a3"/>
        <w:spacing w:before="1"/>
        <w:ind w:left="0"/>
        <w:jc w:val="center"/>
        <w:rPr>
          <w:b/>
        </w:rPr>
      </w:pPr>
    </w:p>
    <w:p w14:paraId="04482C12" w14:textId="77777777" w:rsidR="00107721" w:rsidRPr="0011485B" w:rsidRDefault="00107721" w:rsidP="00107721">
      <w:pPr>
        <w:pStyle w:val="a3"/>
        <w:jc w:val="center"/>
        <w:rPr>
          <w:b/>
          <w:bCs/>
        </w:rPr>
      </w:pPr>
      <w:r w:rsidRPr="0011485B">
        <w:rPr>
          <w:b/>
          <w:bCs/>
        </w:rPr>
        <w:t>Реквизиты и подписи сторон: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107721" w:rsidRPr="0011485B" w14:paraId="369B6364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63D0" w14:textId="77777777" w:rsidR="00107721" w:rsidRPr="0011485B" w:rsidRDefault="00107721" w:rsidP="0018173B">
            <w:pPr>
              <w:jc w:val="center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Предприятие: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50206" w14:textId="77777777" w:rsidR="00107721" w:rsidRPr="0011485B" w:rsidRDefault="00107721" w:rsidP="0018173B">
            <w:pPr>
              <w:jc w:val="center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Потребитель:</w:t>
            </w:r>
          </w:p>
        </w:tc>
      </w:tr>
      <w:tr w:rsidR="00107721" w:rsidRPr="0011485B" w14:paraId="75B39589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0CA8C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Муниципальное предприятие «ЖЭК-3» Ханты-Мансийского района Юридический адрес: 628516, Тюменская область, Ханты-Мансийский район, п. Сибирский, ул. Комарова, 22</w:t>
            </w:r>
          </w:p>
          <w:p w14:paraId="0AA720D3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Почтовый адрес: 628011, ХМАО-Югра,                        г. Ханты-Мансийск, ул. Боровая, 9</w:t>
            </w:r>
          </w:p>
          <w:p w14:paraId="48A2E87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ОГРН 1028600513545</w:t>
            </w:r>
          </w:p>
          <w:p w14:paraId="2CBCF55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ИНН/КПП 8618005341/861801001</w:t>
            </w:r>
          </w:p>
          <w:p w14:paraId="681CC62C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р/с 40702810320150000157</w:t>
            </w:r>
          </w:p>
          <w:p w14:paraId="32EB6F56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БИК 044525411</w:t>
            </w:r>
          </w:p>
          <w:p w14:paraId="0D1AF88F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к/с 30101810145250000411</w:t>
            </w:r>
          </w:p>
          <w:p w14:paraId="5EBE2FE8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>Филиал «Центральный» Банк ВТБ (публичное акционерное общество) в г. Москве</w:t>
            </w:r>
          </w:p>
          <w:p w14:paraId="4140CCB2" w14:textId="77777777" w:rsidR="00107721" w:rsidRPr="0011485B" w:rsidRDefault="00107721" w:rsidP="0018173B">
            <w:pPr>
              <w:pStyle w:val="a3"/>
              <w:jc w:val="left"/>
              <w:rPr>
                <w:lang w:val="en-US"/>
              </w:rPr>
            </w:pPr>
            <w:r w:rsidRPr="0011485B">
              <w:rPr>
                <w:lang w:val="en-US"/>
              </w:rPr>
              <w:t xml:space="preserve">E-mail: </w:t>
            </w:r>
            <w:hyperlink r:id="rId9" w:history="1">
              <w:r w:rsidRPr="0011485B">
                <w:rPr>
                  <w:rStyle w:val="ae"/>
                  <w:lang w:val="en-US"/>
                </w:rPr>
                <w:t>mp-zhehk-3@yandex.ru</w:t>
              </w:r>
            </w:hyperlink>
          </w:p>
          <w:p w14:paraId="6DF99457" w14:textId="77777777" w:rsidR="00107721" w:rsidRPr="0011485B" w:rsidRDefault="00107721" w:rsidP="0018173B">
            <w:pPr>
              <w:pStyle w:val="a3"/>
              <w:jc w:val="left"/>
            </w:pPr>
            <w:r w:rsidRPr="0011485B">
              <w:t xml:space="preserve">т/ф: </w:t>
            </w:r>
            <w:r w:rsidRPr="0011485B">
              <w:rPr>
                <w:lang w:val="en-US"/>
              </w:rPr>
              <w:t xml:space="preserve">95-80-08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B8F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ФИО: </w:t>
            </w:r>
          </w:p>
          <w:p w14:paraId="551133E6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Дата рождения: </w:t>
            </w:r>
          </w:p>
          <w:p w14:paraId="1000D9AC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Место рождения: </w:t>
            </w:r>
          </w:p>
          <w:p w14:paraId="0BAB4A2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Паспорт: серия ________ № _________</w:t>
            </w:r>
          </w:p>
          <w:p w14:paraId="45490D51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Выдан (кем): </w:t>
            </w:r>
          </w:p>
          <w:p w14:paraId="1E90B106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код подразделения: </w:t>
            </w:r>
          </w:p>
          <w:p w14:paraId="2FE3E96E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Дата выдачи: </w:t>
            </w:r>
          </w:p>
          <w:p w14:paraId="557EE7EB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Адрес регистрации: </w:t>
            </w:r>
          </w:p>
          <w:p w14:paraId="0093FCBD" w14:textId="77777777" w:rsidR="00107721" w:rsidRPr="0011485B" w:rsidRDefault="00107721" w:rsidP="0018173B">
            <w:pPr>
              <w:rPr>
                <w:sz w:val="20"/>
                <w:szCs w:val="20"/>
              </w:rPr>
            </w:pPr>
          </w:p>
          <w:p w14:paraId="48539462" w14:textId="77777777" w:rsidR="00107721" w:rsidRPr="0011485B" w:rsidRDefault="00107721" w:rsidP="0018173B">
            <w:pPr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Тел.: </w:t>
            </w:r>
          </w:p>
          <w:p w14:paraId="49705682" w14:textId="77777777" w:rsidR="00107721" w:rsidRPr="0011485B" w:rsidRDefault="00107721" w:rsidP="0018173B">
            <w:pPr>
              <w:rPr>
                <w:sz w:val="20"/>
                <w:szCs w:val="20"/>
              </w:rPr>
            </w:pPr>
          </w:p>
        </w:tc>
      </w:tr>
      <w:tr w:rsidR="00107721" w:rsidRPr="0011485B" w14:paraId="17FF4497" w14:textId="77777777" w:rsidTr="0018173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A095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</w:p>
          <w:p w14:paraId="192938B1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Директор</w:t>
            </w:r>
          </w:p>
          <w:p w14:paraId="5D70997E" w14:textId="498318B2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______________ /</w:t>
            </w:r>
            <w:r w:rsidR="00075430">
              <w:rPr>
                <w:sz w:val="20"/>
                <w:szCs w:val="20"/>
              </w:rPr>
              <w:t>С.В. Щербаков</w:t>
            </w:r>
          </w:p>
          <w:p w14:paraId="43BD63A5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          м.п.                                               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87DB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</w:p>
          <w:p w14:paraId="69FCD15F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>Гражданин</w:t>
            </w:r>
          </w:p>
          <w:p w14:paraId="22F90A2C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________________ /________________________ </w:t>
            </w:r>
          </w:p>
          <w:p w14:paraId="4707F999" w14:textId="77777777" w:rsidR="00107721" w:rsidRPr="0011485B" w:rsidRDefault="00107721" w:rsidP="0018173B">
            <w:pPr>
              <w:jc w:val="both"/>
              <w:rPr>
                <w:sz w:val="20"/>
                <w:szCs w:val="20"/>
              </w:rPr>
            </w:pPr>
            <w:r w:rsidRPr="0011485B">
              <w:rPr>
                <w:sz w:val="20"/>
                <w:szCs w:val="20"/>
              </w:rPr>
              <w:t xml:space="preserve">       (подпись)                   </w:t>
            </w:r>
          </w:p>
        </w:tc>
      </w:tr>
    </w:tbl>
    <w:p w14:paraId="0B95E60D" w14:textId="77777777" w:rsidR="003205B7" w:rsidRPr="0011485B" w:rsidRDefault="003205B7">
      <w:pPr>
        <w:rPr>
          <w:color w:val="000000"/>
          <w:sz w:val="20"/>
          <w:szCs w:val="20"/>
        </w:rPr>
      </w:pPr>
      <w:r w:rsidRPr="0011485B">
        <w:rPr>
          <w:color w:val="000000"/>
          <w:sz w:val="20"/>
          <w:szCs w:val="20"/>
        </w:rPr>
        <w:br w:type="page"/>
      </w:r>
    </w:p>
    <w:p w14:paraId="3D52E2DC" w14:textId="108DAC9E" w:rsidR="00A406BB" w:rsidRPr="00D84F72" w:rsidRDefault="005D5270" w:rsidP="00A406BB">
      <w:pPr>
        <w:adjustRightInd w:val="0"/>
        <w:jc w:val="right"/>
        <w:rPr>
          <w:bCs/>
          <w:color w:val="000000"/>
          <w:sz w:val="20"/>
          <w:szCs w:val="20"/>
        </w:rPr>
      </w:pPr>
      <w:r>
        <w:rPr>
          <w:kern w:val="1"/>
          <w:sz w:val="20"/>
          <w:szCs w:val="20"/>
          <w:lang w:eastAsia="ar-SA" w:bidi="ar-SA"/>
        </w:rPr>
        <w:lastRenderedPageBreak/>
        <w:t xml:space="preserve">                                                                                                                                                       </w:t>
      </w:r>
      <w:r w:rsidR="00A406BB" w:rsidRPr="00D84F72">
        <w:rPr>
          <w:bCs/>
          <w:color w:val="000000"/>
          <w:sz w:val="20"/>
          <w:szCs w:val="20"/>
        </w:rPr>
        <w:t xml:space="preserve">Приложение № </w:t>
      </w:r>
      <w:r w:rsidR="00A406BB">
        <w:rPr>
          <w:bCs/>
          <w:color w:val="000000"/>
          <w:sz w:val="20"/>
          <w:szCs w:val="20"/>
        </w:rPr>
        <w:t>1</w:t>
      </w:r>
    </w:p>
    <w:p w14:paraId="2FD5D9B4" w14:textId="77777777" w:rsidR="00A406BB" w:rsidRPr="00D84F72" w:rsidRDefault="00A406BB" w:rsidP="00A406BB">
      <w:pPr>
        <w:adjustRightInd w:val="0"/>
        <w:jc w:val="right"/>
        <w:rPr>
          <w:bCs/>
          <w:color w:val="000000"/>
          <w:sz w:val="20"/>
          <w:szCs w:val="20"/>
        </w:rPr>
      </w:pPr>
      <w:r w:rsidRPr="00D84F72">
        <w:rPr>
          <w:bCs/>
          <w:color w:val="000000"/>
          <w:sz w:val="20"/>
          <w:szCs w:val="20"/>
        </w:rPr>
        <w:t>к  договору</w:t>
      </w:r>
    </w:p>
    <w:p w14:paraId="3A0DA8AE" w14:textId="77777777" w:rsidR="00A406BB" w:rsidRPr="00D84F72" w:rsidRDefault="00A406BB" w:rsidP="00A406BB">
      <w:pPr>
        <w:ind w:left="1134"/>
        <w:rPr>
          <w:sz w:val="20"/>
          <w:szCs w:val="20"/>
        </w:rPr>
      </w:pPr>
    </w:p>
    <w:p w14:paraId="390CF055" w14:textId="25294EDC" w:rsidR="00A406BB" w:rsidRPr="00D84F72" w:rsidRDefault="00A406BB" w:rsidP="00A406BB">
      <w:pPr>
        <w:rPr>
          <w:sz w:val="20"/>
          <w:szCs w:val="20"/>
        </w:rPr>
      </w:pPr>
      <w:r w:rsidRPr="00D84F72">
        <w:rPr>
          <w:sz w:val="20"/>
          <w:szCs w:val="20"/>
        </w:rPr>
        <w:t>тариф на холодное водоснабжение                                         руб./м3</w:t>
      </w:r>
      <w:r w:rsidR="00075430">
        <w:rPr>
          <w:sz w:val="20"/>
          <w:szCs w:val="20"/>
        </w:rPr>
        <w:t xml:space="preserve"> с НДС</w:t>
      </w:r>
    </w:p>
    <w:p w14:paraId="406CAD8B" w14:textId="3BA8628B" w:rsidR="00A406BB" w:rsidRPr="00D84F72" w:rsidRDefault="00A406BB" w:rsidP="00A406BB">
      <w:pPr>
        <w:rPr>
          <w:sz w:val="20"/>
          <w:szCs w:val="20"/>
        </w:rPr>
      </w:pPr>
      <w:r w:rsidRPr="00D84F72">
        <w:rPr>
          <w:sz w:val="20"/>
          <w:szCs w:val="20"/>
        </w:rPr>
        <w:t>тариф на водоотведение                                                           руб./м3</w:t>
      </w:r>
      <w:r w:rsidR="00075430">
        <w:rPr>
          <w:sz w:val="20"/>
          <w:szCs w:val="20"/>
        </w:rPr>
        <w:t xml:space="preserve"> с НДС</w:t>
      </w:r>
    </w:p>
    <w:p w14:paraId="244A7DF9" w14:textId="77777777" w:rsidR="00A406BB" w:rsidRPr="00D84F72" w:rsidRDefault="00A406BB" w:rsidP="00A406BB">
      <w:pPr>
        <w:ind w:left="1134"/>
        <w:rPr>
          <w:sz w:val="20"/>
          <w:szCs w:val="20"/>
        </w:rPr>
      </w:pPr>
    </w:p>
    <w:p w14:paraId="58CF7014" w14:textId="77777777" w:rsidR="00A406BB" w:rsidRPr="0011485B" w:rsidRDefault="00A406BB" w:rsidP="00A406BB">
      <w:pPr>
        <w:tabs>
          <w:tab w:val="left" w:pos="426"/>
          <w:tab w:val="left" w:pos="8460"/>
        </w:tabs>
        <w:spacing w:line="227" w:lineRule="exact"/>
        <w:rPr>
          <w:bCs/>
          <w:sz w:val="20"/>
          <w:szCs w:val="20"/>
        </w:rPr>
      </w:pPr>
      <w:r w:rsidRPr="0011485B">
        <w:rPr>
          <w:sz w:val="20"/>
        </w:rPr>
        <w:t>Степень благоустройства жилого дома (норма потребления на 1</w:t>
      </w:r>
      <w:r w:rsidRPr="0011485B">
        <w:rPr>
          <w:spacing w:val="-24"/>
          <w:sz w:val="20"/>
        </w:rPr>
        <w:t xml:space="preserve"> </w:t>
      </w:r>
      <w:r w:rsidRPr="0011485B">
        <w:rPr>
          <w:sz w:val="20"/>
        </w:rPr>
        <w:t>человека)</w:t>
      </w:r>
      <w:r w:rsidRPr="0011485B">
        <w:rPr>
          <w:spacing w:val="-1"/>
          <w:sz w:val="20"/>
        </w:rPr>
        <w:t xml:space="preserve"> </w:t>
      </w:r>
      <w:r w:rsidRPr="0011485B">
        <w:rPr>
          <w:sz w:val="20"/>
        </w:rPr>
        <w:t>–</w:t>
      </w:r>
      <w:r w:rsidRPr="0011485B">
        <w:rPr>
          <w:b/>
          <w:sz w:val="20"/>
        </w:rPr>
        <w:t xml:space="preserve"> _________ </w:t>
      </w:r>
      <w:r w:rsidRPr="0011485B">
        <w:rPr>
          <w:bCs/>
          <w:sz w:val="20"/>
          <w:szCs w:val="20"/>
        </w:rPr>
        <w:t>м</w:t>
      </w:r>
      <w:r w:rsidRPr="0011485B">
        <w:rPr>
          <w:bCs/>
          <w:sz w:val="20"/>
          <w:szCs w:val="20"/>
          <w:vertAlign w:val="superscript"/>
        </w:rPr>
        <w:t>3</w:t>
      </w:r>
      <w:r w:rsidRPr="0011485B">
        <w:rPr>
          <w:bCs/>
          <w:sz w:val="20"/>
          <w:szCs w:val="20"/>
        </w:rPr>
        <w:t>/мес.</w:t>
      </w:r>
    </w:p>
    <w:p w14:paraId="290B9911" w14:textId="77777777" w:rsidR="00A406BB" w:rsidRPr="0011485B" w:rsidRDefault="00A406BB" w:rsidP="00A406BB">
      <w:pPr>
        <w:tabs>
          <w:tab w:val="left" w:pos="426"/>
          <w:tab w:val="left" w:pos="8911"/>
        </w:tabs>
        <w:rPr>
          <w:sz w:val="20"/>
        </w:rPr>
      </w:pPr>
      <w:r w:rsidRPr="0011485B">
        <w:rPr>
          <w:sz w:val="20"/>
        </w:rPr>
        <w:t>Количество лиц, постоянно проживающих</w:t>
      </w:r>
      <w:r w:rsidRPr="0011485B">
        <w:rPr>
          <w:spacing w:val="-19"/>
          <w:sz w:val="20"/>
        </w:rPr>
        <w:t xml:space="preserve"> </w:t>
      </w:r>
      <w:r w:rsidRPr="0011485B">
        <w:rPr>
          <w:sz w:val="20"/>
        </w:rPr>
        <w:t>в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домовладении</w:t>
      </w:r>
      <w:r w:rsidRPr="0011485B">
        <w:rPr>
          <w:b/>
          <w:sz w:val="20"/>
        </w:rPr>
        <w:t xml:space="preserve">: ______ </w:t>
      </w:r>
      <w:r w:rsidRPr="0011485B">
        <w:rPr>
          <w:bCs/>
          <w:sz w:val="20"/>
        </w:rPr>
        <w:t>чел.</w:t>
      </w:r>
    </w:p>
    <w:p w14:paraId="3CFBE6EF" w14:textId="77777777" w:rsidR="00A406BB" w:rsidRPr="0011485B" w:rsidRDefault="00A406BB" w:rsidP="00A406BB">
      <w:pPr>
        <w:tabs>
          <w:tab w:val="left" w:pos="426"/>
          <w:tab w:val="left" w:pos="1637"/>
          <w:tab w:val="left" w:pos="3400"/>
          <w:tab w:val="left" w:pos="4766"/>
          <w:tab w:val="left" w:pos="6245"/>
        </w:tabs>
        <w:spacing w:before="1"/>
        <w:rPr>
          <w:sz w:val="20"/>
        </w:rPr>
      </w:pPr>
      <w:r w:rsidRPr="0011485B">
        <w:rPr>
          <w:sz w:val="20"/>
        </w:rPr>
        <w:t>Сведения о</w:t>
      </w:r>
      <w:r w:rsidRPr="0011485B">
        <w:rPr>
          <w:spacing w:val="40"/>
          <w:sz w:val="20"/>
        </w:rPr>
        <w:t xml:space="preserve"> </w:t>
      </w:r>
      <w:r w:rsidRPr="0011485B">
        <w:rPr>
          <w:sz w:val="20"/>
        </w:rPr>
        <w:t>направлениях потребления коммунальных услуг при использовании земельного участка и расположенных на нем надворных построек:</w:t>
      </w:r>
    </w:p>
    <w:p w14:paraId="26D73CC9" w14:textId="77777777" w:rsidR="00A406BB" w:rsidRPr="0011485B" w:rsidRDefault="00A406BB" w:rsidP="00A406BB">
      <w:pPr>
        <w:tabs>
          <w:tab w:val="left" w:pos="567"/>
          <w:tab w:val="left" w:pos="9373"/>
        </w:tabs>
        <w:rPr>
          <w:sz w:val="20"/>
        </w:rPr>
      </w:pPr>
      <w:r w:rsidRPr="0011485B">
        <w:rPr>
          <w:sz w:val="20"/>
        </w:rPr>
        <w:t>полив (площадь поливного</w:t>
      </w:r>
      <w:r w:rsidRPr="0011485B">
        <w:rPr>
          <w:spacing w:val="-11"/>
          <w:sz w:val="20"/>
        </w:rPr>
        <w:t xml:space="preserve"> </w:t>
      </w:r>
      <w:r w:rsidRPr="0011485B">
        <w:rPr>
          <w:sz w:val="20"/>
        </w:rPr>
        <w:t>участка) -</w:t>
      </w:r>
      <w:r w:rsidRPr="0011485B">
        <w:rPr>
          <w:sz w:val="20"/>
          <w:u w:val="single"/>
        </w:rPr>
        <w:t xml:space="preserve"> </w:t>
      </w:r>
      <w:r w:rsidRPr="0011485B">
        <w:rPr>
          <w:sz w:val="20"/>
          <w:u w:val="single"/>
        </w:rPr>
        <w:tab/>
      </w:r>
      <w:r w:rsidRPr="0011485B">
        <w:rPr>
          <w:sz w:val="20"/>
        </w:rPr>
        <w:t>_;</w:t>
      </w:r>
    </w:p>
    <w:p w14:paraId="2A43BC52" w14:textId="77777777" w:rsidR="00A406BB" w:rsidRPr="0011485B" w:rsidRDefault="00A406BB" w:rsidP="00A406BB">
      <w:pPr>
        <w:tabs>
          <w:tab w:val="left" w:pos="567"/>
          <w:tab w:val="left" w:pos="9508"/>
        </w:tabs>
        <w:rPr>
          <w:sz w:val="20"/>
        </w:rPr>
      </w:pPr>
      <w:r w:rsidRPr="0011485B">
        <w:rPr>
          <w:sz w:val="20"/>
        </w:rPr>
        <w:t>баня, сауна,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бассейн</w:t>
      </w:r>
      <w:r w:rsidRPr="0011485B">
        <w:rPr>
          <w:spacing w:val="-4"/>
          <w:sz w:val="20"/>
        </w:rPr>
        <w:t xml:space="preserve"> </w:t>
      </w:r>
      <w:r w:rsidRPr="0011485B">
        <w:rPr>
          <w:sz w:val="20"/>
        </w:rPr>
        <w:t>(объем)</w:t>
      </w:r>
      <w:r w:rsidRPr="0011485B">
        <w:rPr>
          <w:sz w:val="20"/>
          <w:u w:val="single"/>
        </w:rPr>
        <w:t xml:space="preserve"> </w:t>
      </w:r>
      <w:r w:rsidRPr="0011485B">
        <w:rPr>
          <w:sz w:val="20"/>
          <w:u w:val="single"/>
        </w:rPr>
        <w:tab/>
      </w:r>
      <w:r w:rsidRPr="0011485B">
        <w:rPr>
          <w:sz w:val="20"/>
        </w:rPr>
        <w:t>.</w:t>
      </w:r>
    </w:p>
    <w:p w14:paraId="039C4C57" w14:textId="77777777" w:rsidR="00A406BB" w:rsidRPr="0011485B" w:rsidRDefault="00A406BB" w:rsidP="00A406BB">
      <w:pPr>
        <w:tabs>
          <w:tab w:val="left" w:pos="426"/>
        </w:tabs>
        <w:rPr>
          <w:sz w:val="20"/>
        </w:rPr>
      </w:pPr>
      <w:r w:rsidRPr="0011485B">
        <w:rPr>
          <w:sz w:val="20"/>
        </w:rPr>
        <w:t>Виды и количество сельскохозяйственных животных и птиц (при</w:t>
      </w:r>
      <w:r w:rsidRPr="0011485B">
        <w:rPr>
          <w:spacing w:val="-3"/>
          <w:sz w:val="20"/>
        </w:rPr>
        <w:t xml:space="preserve"> </w:t>
      </w:r>
      <w:r w:rsidRPr="0011485B">
        <w:rPr>
          <w:sz w:val="20"/>
        </w:rPr>
        <w:t>наличии):</w:t>
      </w:r>
    </w:p>
    <w:p w14:paraId="1E296213" w14:textId="77777777" w:rsidR="00A406BB" w:rsidRPr="0011485B" w:rsidRDefault="00A406BB" w:rsidP="00A406BB">
      <w:pPr>
        <w:pStyle w:val="a3"/>
        <w:tabs>
          <w:tab w:val="left" w:pos="9416"/>
        </w:tabs>
        <w:spacing w:before="1" w:line="229" w:lineRule="exact"/>
        <w:ind w:left="0"/>
      </w:pPr>
      <w:r w:rsidRPr="0011485B">
        <w:t>Площадь земельного участка, не занятого постройками, с твердым</w:t>
      </w:r>
      <w:r w:rsidRPr="0011485B">
        <w:rPr>
          <w:spacing w:val="-29"/>
        </w:rPr>
        <w:t xml:space="preserve"> </w:t>
      </w:r>
      <w:r w:rsidRPr="0011485B">
        <w:t>покрытием</w:t>
      </w:r>
      <w:r w:rsidRPr="0011485B">
        <w:rPr>
          <w:spacing w:val="-1"/>
        </w:rPr>
        <w:t xml:space="preserve"> </w:t>
      </w:r>
      <w:r w:rsidRPr="0011485B">
        <w:t>-</w:t>
      </w:r>
      <w:r w:rsidRPr="0011485B">
        <w:rPr>
          <w:u w:val="single"/>
        </w:rPr>
        <w:t xml:space="preserve"> </w:t>
      </w:r>
      <w:r w:rsidRPr="0011485B">
        <w:rPr>
          <w:u w:val="single"/>
        </w:rPr>
        <w:tab/>
      </w:r>
      <w:r w:rsidRPr="0011485B">
        <w:t>кв.</w:t>
      </w:r>
      <w:r w:rsidRPr="0011485B">
        <w:rPr>
          <w:spacing w:val="-3"/>
        </w:rPr>
        <w:t xml:space="preserve"> </w:t>
      </w:r>
      <w:r w:rsidRPr="0011485B">
        <w:t>м.</w:t>
      </w:r>
    </w:p>
    <w:p w14:paraId="34A43CC8" w14:textId="77777777" w:rsidR="00A406BB" w:rsidRPr="0011485B" w:rsidRDefault="00A406BB" w:rsidP="00A406BB">
      <w:pPr>
        <w:tabs>
          <w:tab w:val="left" w:pos="426"/>
          <w:tab w:val="left" w:pos="8460"/>
        </w:tabs>
        <w:spacing w:line="227" w:lineRule="exact"/>
        <w:rPr>
          <w:bCs/>
          <w:sz w:val="20"/>
          <w:szCs w:val="20"/>
        </w:rPr>
      </w:pPr>
      <w:r w:rsidRPr="00D84F72">
        <w:rPr>
          <w:sz w:val="20"/>
          <w:szCs w:val="20"/>
        </w:rPr>
        <w:t xml:space="preserve">норматив потребления водоотведения                                     </w:t>
      </w:r>
      <w:r w:rsidRPr="0011485B">
        <w:rPr>
          <w:bCs/>
          <w:sz w:val="20"/>
          <w:szCs w:val="20"/>
        </w:rPr>
        <w:t>м</w:t>
      </w:r>
      <w:r w:rsidRPr="0011485B">
        <w:rPr>
          <w:bCs/>
          <w:sz w:val="20"/>
          <w:szCs w:val="20"/>
          <w:vertAlign w:val="superscript"/>
        </w:rPr>
        <w:t>3</w:t>
      </w:r>
      <w:r w:rsidRPr="0011485B">
        <w:rPr>
          <w:bCs/>
          <w:sz w:val="20"/>
          <w:szCs w:val="20"/>
        </w:rPr>
        <w:t>/мес.</w:t>
      </w:r>
    </w:p>
    <w:p w14:paraId="1BBCA23F" w14:textId="77777777" w:rsidR="00A406BB" w:rsidRPr="00D84F72" w:rsidRDefault="00A406BB" w:rsidP="00A406BB">
      <w:pPr>
        <w:ind w:left="1134"/>
        <w:rPr>
          <w:sz w:val="20"/>
          <w:szCs w:val="20"/>
        </w:rPr>
      </w:pPr>
    </w:p>
    <w:p w14:paraId="2EA8F958" w14:textId="77777777" w:rsidR="00A406BB" w:rsidRPr="00D84F72" w:rsidRDefault="00A406BB" w:rsidP="00A406BB">
      <w:pPr>
        <w:ind w:left="1134"/>
        <w:rPr>
          <w:sz w:val="20"/>
          <w:szCs w:val="20"/>
        </w:rPr>
      </w:pPr>
    </w:p>
    <w:p w14:paraId="23727020" w14:textId="2CF6C561" w:rsidR="00A406BB" w:rsidRPr="00D84F72" w:rsidRDefault="00A406BB" w:rsidP="00A406BB">
      <w:pPr>
        <w:ind w:firstLine="567"/>
        <w:jc w:val="both"/>
        <w:rPr>
          <w:sz w:val="20"/>
          <w:szCs w:val="20"/>
        </w:rPr>
      </w:pPr>
      <w:r w:rsidRPr="00D84F72">
        <w:rPr>
          <w:sz w:val="20"/>
          <w:szCs w:val="20"/>
        </w:rPr>
        <w:t xml:space="preserve">Примечание: при изменении тарифа или норматива потребления </w:t>
      </w:r>
      <w:r w:rsidR="00A476E1">
        <w:rPr>
          <w:sz w:val="20"/>
          <w:szCs w:val="20"/>
        </w:rPr>
        <w:t>холодного водоснабжения (водоотведения)</w:t>
      </w:r>
      <w:r w:rsidRPr="00D84F72">
        <w:rPr>
          <w:sz w:val="20"/>
          <w:szCs w:val="20"/>
        </w:rPr>
        <w:t>, размер платы изменяется со дня вступления в силу соответствующего решения (приказа, постановления), без оформления дополнительного соглашения.</w:t>
      </w:r>
    </w:p>
    <w:p w14:paraId="78443637" w14:textId="77777777" w:rsidR="00A406BB" w:rsidRDefault="00A406BB" w:rsidP="00A406BB">
      <w:pPr>
        <w:rPr>
          <w:kern w:val="1"/>
          <w:sz w:val="20"/>
          <w:szCs w:val="20"/>
          <w:lang w:eastAsia="ar-SA" w:bidi="ar-SA"/>
        </w:rPr>
      </w:pPr>
    </w:p>
    <w:p w14:paraId="6BE0DDD4" w14:textId="77777777" w:rsidR="00A406BB" w:rsidRDefault="00A406BB" w:rsidP="00A406BB">
      <w:pPr>
        <w:rPr>
          <w:kern w:val="1"/>
          <w:sz w:val="20"/>
          <w:szCs w:val="20"/>
          <w:lang w:eastAsia="ar-SA" w:bidi="ar-SA"/>
        </w:rPr>
      </w:pPr>
    </w:p>
    <w:p w14:paraId="2CAB05FA" w14:textId="77777777" w:rsidR="00A406BB" w:rsidRDefault="00A406BB" w:rsidP="00A406BB">
      <w:pPr>
        <w:rPr>
          <w:kern w:val="1"/>
          <w:sz w:val="20"/>
          <w:szCs w:val="20"/>
          <w:lang w:eastAsia="ar-SA" w:bidi="ar-SA"/>
        </w:rPr>
      </w:pPr>
    </w:p>
    <w:p w14:paraId="38111A51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32B6EBF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34443648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37E33808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22E96D84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701B15ED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5A250F0C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5ABF1334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6F50958B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185E5AB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8C88174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F1AF8B1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18C34A19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16FE6E39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39D74754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12D82FB5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0AAAE7CF" w14:textId="77777777" w:rsidR="00A406BB" w:rsidRDefault="00A406BB" w:rsidP="00A406BB">
      <w:pPr>
        <w:rPr>
          <w:sz w:val="20"/>
          <w:szCs w:val="20"/>
          <w:lang w:eastAsia="ar-SA" w:bidi="ar-SA"/>
        </w:rPr>
      </w:pPr>
    </w:p>
    <w:p w14:paraId="598B9463" w14:textId="77777777" w:rsidR="00A406BB" w:rsidRPr="005D5270" w:rsidRDefault="00A406BB" w:rsidP="00A406BB">
      <w:pPr>
        <w:rPr>
          <w:sz w:val="20"/>
          <w:szCs w:val="20"/>
          <w:lang w:eastAsia="ar-SA" w:bidi="ar-SA"/>
        </w:rPr>
      </w:pPr>
    </w:p>
    <w:p w14:paraId="7E453ED8" w14:textId="5AC88FE7" w:rsidR="00A406BB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</w:t>
      </w:r>
    </w:p>
    <w:p w14:paraId="3B2F7270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A3B731D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D62441A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42E0575C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7546ABA3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5831FE23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4AB4D7A1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06598057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567C31F2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D5D9B84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F68D001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B8E5FD5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5B236E9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728AD832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52980FC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3BA3CD08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3AE6B7B7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0CE4208E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6E0FF357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4F6820FF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2AC03ABC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4DA8F5E9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2F5C4EA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22EC0258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71FEF015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1DD15EE7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235CF0BF" w14:textId="77777777" w:rsidR="00A406BB" w:rsidRDefault="00A406BB" w:rsidP="005D5270">
      <w:pPr>
        <w:rPr>
          <w:kern w:val="1"/>
          <w:sz w:val="20"/>
          <w:szCs w:val="20"/>
          <w:lang w:eastAsia="ar-SA" w:bidi="ar-SA"/>
        </w:rPr>
      </w:pPr>
    </w:p>
    <w:p w14:paraId="798D3A11" w14:textId="4AEE3740" w:rsidR="005D5270" w:rsidRDefault="005D5270" w:rsidP="00A406BB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</w:t>
      </w:r>
      <w:r w:rsidRPr="005D5270">
        <w:rPr>
          <w:kern w:val="1"/>
          <w:sz w:val="20"/>
          <w:szCs w:val="20"/>
          <w:lang w:eastAsia="ar-SA" w:bidi="ar-SA"/>
        </w:rPr>
        <w:t>Приложение №</w:t>
      </w:r>
      <w:r w:rsidR="00A406BB">
        <w:rPr>
          <w:kern w:val="1"/>
          <w:sz w:val="20"/>
          <w:szCs w:val="20"/>
          <w:lang w:eastAsia="ar-SA" w:bidi="ar-SA"/>
        </w:rPr>
        <w:t>2</w:t>
      </w:r>
    </w:p>
    <w:p w14:paraId="14ED0589" w14:textId="6FFC530B" w:rsidR="00B7666C" w:rsidRPr="005D5270" w:rsidRDefault="00B7666C" w:rsidP="00B7666C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(при заключении договора с многоквартирным домом)</w:t>
      </w:r>
    </w:p>
    <w:p w14:paraId="39F999C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АКТ №_____</w:t>
      </w:r>
    </w:p>
    <w:p w14:paraId="378E68F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</w:t>
      </w:r>
      <w:r w:rsidRPr="005D5270">
        <w:rPr>
          <w:kern w:val="1"/>
          <w:sz w:val="20"/>
          <w:szCs w:val="20"/>
          <w:lang w:eastAsia="ar-SA" w:bidi="ar-SA"/>
        </w:rPr>
        <w:t>разграничения балансовой принадлежности и эксплуатационной ответственности</w:t>
      </w:r>
    </w:p>
    <w:p w14:paraId="6D5D0871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по сетям водоснабжения и водоотведения.</w:t>
      </w:r>
    </w:p>
    <w:p w14:paraId="2519D2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ABCF1DC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Объект: «Многоквартирный жилой дом»</w:t>
      </w:r>
    </w:p>
    <w:p w14:paraId="6D976E1E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56875F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Адрес: _____________________________________________________________</w:t>
      </w:r>
    </w:p>
    <w:p w14:paraId="7383B6A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EFC0195" w14:textId="3DA03B5D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МП </w:t>
      </w:r>
      <w:r w:rsidR="00B7666C">
        <w:rPr>
          <w:kern w:val="1"/>
          <w:sz w:val="20"/>
          <w:szCs w:val="20"/>
          <w:lang w:eastAsia="ar-SA" w:bidi="ar-SA"/>
        </w:rPr>
        <w:t>«ЖЭК-3» Ханты-Мансийского района</w:t>
      </w:r>
      <w:r w:rsidRPr="005D5270">
        <w:rPr>
          <w:kern w:val="1"/>
          <w:sz w:val="20"/>
          <w:szCs w:val="20"/>
          <w:lang w:eastAsia="ar-SA" w:bidi="ar-SA"/>
        </w:rPr>
        <w:t>, именуемое в дальнейшем</w:t>
      </w:r>
      <w:r w:rsidR="00B7666C">
        <w:rPr>
          <w:kern w:val="1"/>
          <w:sz w:val="20"/>
          <w:szCs w:val="20"/>
          <w:lang w:eastAsia="ar-SA" w:bidi="ar-SA"/>
        </w:rPr>
        <w:t xml:space="preserve"> Предприятие</w:t>
      </w:r>
      <w:r w:rsidRPr="005D5270">
        <w:rPr>
          <w:kern w:val="1"/>
          <w:sz w:val="20"/>
          <w:szCs w:val="20"/>
          <w:lang w:eastAsia="ar-SA" w:bidi="ar-SA"/>
        </w:rPr>
        <w:t xml:space="preserve"> в лице, </w:t>
      </w:r>
      <w:r w:rsidR="00B7666C">
        <w:rPr>
          <w:kern w:val="1"/>
          <w:sz w:val="20"/>
          <w:szCs w:val="20"/>
          <w:lang w:eastAsia="ar-SA" w:bidi="ar-SA"/>
        </w:rPr>
        <w:t xml:space="preserve">директора предприятия </w:t>
      </w:r>
      <w:r w:rsidR="00835E31">
        <w:rPr>
          <w:kern w:val="1"/>
          <w:sz w:val="20"/>
          <w:szCs w:val="20"/>
          <w:lang w:eastAsia="ar-SA" w:bidi="ar-SA"/>
        </w:rPr>
        <w:t>Щербакова Сергея Владимировича</w:t>
      </w:r>
      <w:r w:rsidR="00B7666C">
        <w:rPr>
          <w:kern w:val="1"/>
          <w:sz w:val="20"/>
          <w:szCs w:val="20"/>
          <w:lang w:eastAsia="ar-SA" w:bidi="ar-SA"/>
        </w:rPr>
        <w:t>, действующего на основании Устава</w:t>
      </w:r>
      <w:r w:rsidR="00715E35" w:rsidRPr="00715E35">
        <w:rPr>
          <w:b/>
          <w:kern w:val="1"/>
          <w:sz w:val="20"/>
          <w:szCs w:val="20"/>
          <w:lang w:eastAsia="ar-SA" w:bidi="ar-SA"/>
        </w:rPr>
        <w:t>,</w:t>
      </w:r>
    </w:p>
    <w:p w14:paraId="64D5874B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с одной стороны, _____________________________________________________________</w:t>
      </w:r>
    </w:p>
    <w:p w14:paraId="6EB4441A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(Фамилия Имя Отчество)</w:t>
      </w:r>
    </w:p>
    <w:p w14:paraId="14A57CF4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2BB75883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именуемый(ая) в дальнейшем «Потребитель», с другой стороны, именуемые в дальнейшем стороны, составили настоящий акт о том, что:</w:t>
      </w:r>
    </w:p>
    <w:p w14:paraId="33CB5216" w14:textId="58F9548A" w:rsidR="005D5270" w:rsidRPr="005D5270" w:rsidRDefault="005D5270" w:rsidP="00075430">
      <w:pPr>
        <w:jc w:val="both"/>
        <w:rPr>
          <w:b/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1.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b/>
          <w:kern w:val="1"/>
          <w:sz w:val="20"/>
          <w:szCs w:val="20"/>
          <w:lang w:eastAsia="ar-SA" w:bidi="ar-SA"/>
        </w:rPr>
        <w:t xml:space="preserve">Граница разделения балансовой принадлежности и эксплуатационной ответственности объекта централизованных систем холодного водоснабжения </w:t>
      </w:r>
      <w:r w:rsidR="00B7666C">
        <w:rPr>
          <w:b/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 и «Потребителя» определяется: </w:t>
      </w:r>
    </w:p>
    <w:p w14:paraId="1A18EE2F" w14:textId="7777777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1.1.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kern w:val="1"/>
          <w:sz w:val="20"/>
          <w:szCs w:val="20"/>
          <w:u w:val="single"/>
          <w:lang w:eastAsia="ar-SA" w:bidi="ar-SA"/>
        </w:rPr>
        <w:t xml:space="preserve">По внешней стороне стены фундамента многоквартирного дома                                                                             </w:t>
      </w:r>
    </w:p>
    <w:p w14:paraId="497652E5" w14:textId="05C9ADE7" w:rsidR="005D5270" w:rsidRPr="005D5270" w:rsidRDefault="005D5270" w:rsidP="00075430">
      <w:pPr>
        <w:jc w:val="both"/>
        <w:rPr>
          <w:b/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2.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b/>
          <w:kern w:val="1"/>
          <w:sz w:val="20"/>
          <w:szCs w:val="20"/>
          <w:lang w:eastAsia="ar-SA" w:bidi="ar-SA"/>
        </w:rPr>
        <w:t xml:space="preserve">Граница разделения балансовой принадлежности и эксплуатационной ответственности объекта централизованных систем водоотведения </w:t>
      </w:r>
      <w:r w:rsidR="00B7666C">
        <w:rPr>
          <w:b/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 и «Потребителя» определяется: </w:t>
      </w:r>
    </w:p>
    <w:p w14:paraId="5B570284" w14:textId="7777777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2.1.</w:t>
      </w:r>
      <w:r w:rsidRPr="005D5270">
        <w:rPr>
          <w:kern w:val="1"/>
          <w:sz w:val="20"/>
          <w:szCs w:val="20"/>
          <w:lang w:eastAsia="ar-SA" w:bidi="ar-SA"/>
        </w:rPr>
        <w:tab/>
      </w:r>
      <w:r w:rsidRPr="005D5270">
        <w:rPr>
          <w:kern w:val="1"/>
          <w:sz w:val="20"/>
          <w:szCs w:val="20"/>
          <w:u w:val="single"/>
          <w:lang w:eastAsia="ar-SA" w:bidi="ar-SA"/>
        </w:rPr>
        <w:t xml:space="preserve">В месте присоединения выпуска канализации к центральному коллектору наружных систем канализации (п.4.5.5-МДК 2-04.2004)                                                                                                                                                              </w:t>
      </w:r>
    </w:p>
    <w:p w14:paraId="34086E4D" w14:textId="7777777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3. Ответственность «Потребителя»: </w:t>
      </w:r>
    </w:p>
    <w:p w14:paraId="427C4C7A" w14:textId="7777777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Сохранять установленные исполнителем при вводе прибора учета в эксплуатацию или при последующих плановых (внеплановых) проверках прибора учета на индивидуальные, приборы учета холодной воды,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учета.</w:t>
      </w:r>
    </w:p>
    <w:p w14:paraId="358EA941" w14:textId="3DB8CFFD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или домовладение для снятия показаний индивидуальных, приборов учета.</w:t>
      </w:r>
    </w:p>
    <w:p w14:paraId="3D0000A6" w14:textId="669428E5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для осмотра технического и санитарного состояния внутриквартирного оборудования в заранее согласованное с представителем </w:t>
      </w:r>
      <w:r w:rsidR="00B7666C"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время.</w:t>
      </w:r>
    </w:p>
    <w:p w14:paraId="4425B892" w14:textId="321D1381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</w:t>
      </w:r>
      <w:r w:rsidR="00B7666C">
        <w:rPr>
          <w:kern w:val="1"/>
          <w:sz w:val="20"/>
          <w:szCs w:val="20"/>
          <w:lang w:eastAsia="ar-SA" w:bidi="ar-SA"/>
        </w:rPr>
        <w:t>Потребитель</w:t>
      </w:r>
      <w:r w:rsidRPr="005D5270">
        <w:rPr>
          <w:kern w:val="1"/>
          <w:sz w:val="20"/>
          <w:szCs w:val="20"/>
          <w:lang w:eastAsia="ar-SA" w:bidi="ar-SA"/>
        </w:rPr>
        <w:t>, не имеющи</w:t>
      </w:r>
      <w:r w:rsidR="00B7666C">
        <w:rPr>
          <w:kern w:val="1"/>
          <w:sz w:val="20"/>
          <w:szCs w:val="20"/>
          <w:lang w:eastAsia="ar-SA" w:bidi="ar-SA"/>
        </w:rPr>
        <w:t>й</w:t>
      </w:r>
      <w:r w:rsidRPr="005D5270">
        <w:rPr>
          <w:kern w:val="1"/>
          <w:sz w:val="20"/>
          <w:szCs w:val="20"/>
          <w:lang w:eastAsia="ar-SA" w:bidi="ar-SA"/>
        </w:rPr>
        <w:t xml:space="preserve">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</w:t>
      </w:r>
      <w:r w:rsidR="00B7666C"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подключены к бесхозяйным сетям, а также если осуществляется неорганизованный сброс поверхностных сточных вод с территорий </w:t>
      </w:r>
      <w:r w:rsidR="00B7666C"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в централизованную систему водоотведения согласно постановлению:</w:t>
      </w:r>
    </w:p>
    <w:p w14:paraId="762691D3" w14:textId="7777777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29.07.2013 № 644 (ред. от 26.07.2018) п.17 «Об утверждении правил холодного водоснабжения и водоотведения и о внесении изменений в некоторые акты правительства РФ»; </w:t>
      </w:r>
    </w:p>
    <w:p w14:paraId="40B55539" w14:textId="7777777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Правительства РФ от 29 июля 2013 г. N 645 "Об утверждении типовых договоров в области холодного водоснабжения и водоотведения" (с изменениями и дополнениями);</w:t>
      </w:r>
    </w:p>
    <w:p w14:paraId="07933212" w14:textId="7777777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06.05.2011 N 354 (ред. от 22.05.2019)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домов"); </w:t>
      </w:r>
    </w:p>
    <w:p w14:paraId="34F47F28" w14:textId="7777777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Федеральный закон "О водоснабжении и водоотведении" от 07.12.2011 N 416-ФЗ (последняя редакция).</w:t>
      </w:r>
    </w:p>
    <w:p w14:paraId="22BEF83A" w14:textId="4FC58867" w:rsidR="005D5270" w:rsidRPr="005D5270" w:rsidRDefault="005D5270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При обнаружении неисправностей, повреждений индивидуального прибора учета, нарушения целостности их пломб, в ответственности «Потребителя» немедленно сообщать об этом в аварийно-диспетчерскую службу МП «</w:t>
      </w:r>
      <w:r w:rsidR="00A406BB">
        <w:rPr>
          <w:kern w:val="1"/>
          <w:sz w:val="20"/>
          <w:szCs w:val="20"/>
          <w:lang w:eastAsia="ar-SA" w:bidi="ar-SA"/>
        </w:rPr>
        <w:t>ЖЭК-3</w:t>
      </w:r>
      <w:r w:rsidRPr="005D5270">
        <w:rPr>
          <w:kern w:val="1"/>
          <w:sz w:val="20"/>
          <w:szCs w:val="20"/>
          <w:lang w:eastAsia="ar-SA" w:bidi="ar-SA"/>
        </w:rPr>
        <w:t>» (</w:t>
      </w:r>
      <w:r w:rsidR="00A406BB">
        <w:rPr>
          <w:kern w:val="1"/>
          <w:sz w:val="20"/>
          <w:szCs w:val="20"/>
          <w:lang w:eastAsia="ar-SA" w:bidi="ar-SA"/>
        </w:rPr>
        <w:t>А</w:t>
      </w:r>
      <w:r w:rsidRPr="005D5270">
        <w:rPr>
          <w:kern w:val="1"/>
          <w:sz w:val="20"/>
          <w:szCs w:val="20"/>
          <w:lang w:eastAsia="ar-SA" w:bidi="ar-SA"/>
        </w:rPr>
        <w:t>ДС тел.834673</w:t>
      </w:r>
      <w:r w:rsidR="00A406BB">
        <w:rPr>
          <w:kern w:val="1"/>
          <w:sz w:val="20"/>
          <w:szCs w:val="20"/>
          <w:lang w:eastAsia="ar-SA" w:bidi="ar-SA"/>
        </w:rPr>
        <w:t>77077</w:t>
      </w:r>
      <w:r w:rsidRPr="005D5270">
        <w:rPr>
          <w:kern w:val="1"/>
          <w:sz w:val="20"/>
          <w:szCs w:val="20"/>
          <w:lang w:eastAsia="ar-SA" w:bidi="ar-SA"/>
        </w:rPr>
        <w:t>).</w:t>
      </w:r>
    </w:p>
    <w:p w14:paraId="1345829E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6CB0AE0E" w14:textId="178CF8B4" w:rsidR="005D5270" w:rsidRPr="005D5270" w:rsidRDefault="00B7666C" w:rsidP="005D527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Директор</w:t>
      </w:r>
      <w:r w:rsidR="005D5270" w:rsidRPr="005D5270">
        <w:rPr>
          <w:kern w:val="1"/>
          <w:sz w:val="20"/>
          <w:szCs w:val="20"/>
          <w:lang w:eastAsia="ar-SA" w:bidi="ar-SA"/>
        </w:rPr>
        <w:t xml:space="preserve"> МП «</w:t>
      </w:r>
      <w:r>
        <w:rPr>
          <w:kern w:val="1"/>
          <w:sz w:val="20"/>
          <w:szCs w:val="20"/>
          <w:lang w:eastAsia="ar-SA" w:bidi="ar-SA"/>
        </w:rPr>
        <w:t>ЖЭК-3»</w:t>
      </w:r>
      <w:r w:rsidR="005D5270" w:rsidRPr="005D5270">
        <w:rPr>
          <w:kern w:val="1"/>
          <w:sz w:val="20"/>
          <w:szCs w:val="20"/>
          <w:lang w:eastAsia="ar-SA" w:bidi="ar-SA"/>
        </w:rPr>
        <w:t xml:space="preserve">»                      </w:t>
      </w:r>
      <w:r w:rsidR="005D5270" w:rsidRPr="005D5270">
        <w:rPr>
          <w:kern w:val="1"/>
          <w:sz w:val="20"/>
          <w:szCs w:val="20"/>
          <w:lang w:eastAsia="ar-SA" w:bidi="ar-SA"/>
        </w:rPr>
        <w:tab/>
        <w:t xml:space="preserve"> </w:t>
      </w:r>
    </w:p>
    <w:p w14:paraId="511233F0" w14:textId="3CCA456A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______________ 20___г.                                         </w:t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</w:t>
      </w:r>
      <w:r w:rsidR="00835E31">
        <w:rPr>
          <w:kern w:val="1"/>
          <w:sz w:val="20"/>
          <w:szCs w:val="20"/>
          <w:lang w:eastAsia="ar-SA" w:bidi="ar-SA"/>
        </w:rPr>
        <w:t>С.В. Щербаков</w:t>
      </w:r>
      <w:r w:rsidR="00715E35">
        <w:rPr>
          <w:kern w:val="1"/>
          <w:sz w:val="20"/>
          <w:szCs w:val="20"/>
          <w:lang w:eastAsia="ar-SA" w:bidi="ar-SA"/>
        </w:rPr>
        <w:t xml:space="preserve"> </w:t>
      </w:r>
      <w:r w:rsidRPr="005D5270">
        <w:rPr>
          <w:kern w:val="1"/>
          <w:sz w:val="20"/>
          <w:szCs w:val="20"/>
          <w:lang w:eastAsia="ar-SA" w:bidi="ar-SA"/>
        </w:rPr>
        <w:t>/_____________________/</w:t>
      </w:r>
    </w:p>
    <w:p w14:paraId="425F6A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(подпись)</w:t>
      </w:r>
    </w:p>
    <w:p w14:paraId="6195359F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43711D1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Представитель «Потребителя»                                       </w:t>
      </w:r>
    </w:p>
    <w:p w14:paraId="3FB35ED6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 20___г.                                  </w:t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   </w:t>
      </w:r>
      <w:r w:rsidRPr="005D5270">
        <w:rPr>
          <w:kern w:val="1"/>
          <w:sz w:val="20"/>
          <w:szCs w:val="20"/>
          <w:lang w:eastAsia="ar-SA" w:bidi="ar-SA"/>
        </w:rPr>
        <w:t xml:space="preserve">             </w:t>
      </w:r>
      <w:r w:rsidR="00715E35">
        <w:rPr>
          <w:kern w:val="1"/>
          <w:sz w:val="20"/>
          <w:szCs w:val="20"/>
          <w:lang w:eastAsia="ar-SA" w:bidi="ar-SA"/>
        </w:rPr>
        <w:t>_________________________/_________/</w:t>
      </w: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49FE66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ab/>
      </w:r>
      <w:r w:rsidR="00715E35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ФИО</w:t>
      </w:r>
      <w:r w:rsidRPr="005D5270">
        <w:rPr>
          <w:kern w:val="1"/>
          <w:sz w:val="20"/>
          <w:szCs w:val="20"/>
          <w:lang w:eastAsia="ar-SA" w:bidi="ar-SA"/>
        </w:rPr>
        <w:tab/>
      </w:r>
      <w:r w:rsidR="00715E35">
        <w:rPr>
          <w:kern w:val="1"/>
          <w:sz w:val="20"/>
          <w:szCs w:val="20"/>
          <w:lang w:eastAsia="ar-SA" w:bidi="ar-SA"/>
        </w:rPr>
        <w:t xml:space="preserve">                   </w:t>
      </w:r>
      <w:r w:rsidRPr="005D5270">
        <w:rPr>
          <w:kern w:val="1"/>
          <w:sz w:val="20"/>
          <w:szCs w:val="20"/>
          <w:lang w:eastAsia="ar-SA" w:bidi="ar-SA"/>
        </w:rPr>
        <w:t>(подпись)</w:t>
      </w:r>
    </w:p>
    <w:p w14:paraId="34B173E9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16B877DB" w14:textId="77777777" w:rsidR="005D5270" w:rsidRPr="005D5270" w:rsidRDefault="005D5270" w:rsidP="005D5270">
      <w:pPr>
        <w:rPr>
          <w:kern w:val="1"/>
          <w:sz w:val="20"/>
          <w:szCs w:val="20"/>
          <w:lang w:eastAsia="ar-SA" w:bidi="ar-SA"/>
        </w:rPr>
      </w:pPr>
    </w:p>
    <w:p w14:paraId="3DDAC79A" w14:textId="77777777" w:rsidR="00EF01A0" w:rsidRDefault="00EF01A0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br w:type="page"/>
      </w:r>
    </w:p>
    <w:p w14:paraId="0D283DE2" w14:textId="77777777" w:rsidR="005D5270" w:rsidRDefault="005D5270">
      <w:pPr>
        <w:rPr>
          <w:kern w:val="1"/>
          <w:sz w:val="20"/>
          <w:szCs w:val="20"/>
          <w:lang w:eastAsia="ar-SA" w:bidi="ar-SA"/>
        </w:rPr>
      </w:pPr>
    </w:p>
    <w:p w14:paraId="4B3538CA" w14:textId="08E449E9" w:rsidR="00B7666C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Приложение №</w:t>
      </w:r>
      <w:r w:rsidR="00905870">
        <w:rPr>
          <w:kern w:val="1"/>
          <w:sz w:val="20"/>
          <w:szCs w:val="20"/>
          <w:lang w:eastAsia="ar-SA" w:bidi="ar-SA"/>
        </w:rPr>
        <w:t>2</w:t>
      </w:r>
    </w:p>
    <w:p w14:paraId="53D07EA4" w14:textId="3C09772C" w:rsidR="00B7666C" w:rsidRPr="005D5270" w:rsidRDefault="00B7666C" w:rsidP="00B7666C">
      <w:pPr>
        <w:jc w:val="right"/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(при заключении договора с индивидуальным жилым домом)</w:t>
      </w:r>
    </w:p>
    <w:p w14:paraId="00972A94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АКТ №_____</w:t>
      </w:r>
    </w:p>
    <w:p w14:paraId="424930CE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</w:t>
      </w:r>
      <w:r w:rsidRPr="005D5270">
        <w:rPr>
          <w:kern w:val="1"/>
          <w:sz w:val="20"/>
          <w:szCs w:val="20"/>
          <w:lang w:eastAsia="ar-SA" w:bidi="ar-SA"/>
        </w:rPr>
        <w:t>разграничения балансовой принадлежности и эксплуатационной ответственности</w:t>
      </w:r>
    </w:p>
    <w:p w14:paraId="0CE21BCB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по сетям водоснабжения и водоотведения.</w:t>
      </w:r>
    </w:p>
    <w:p w14:paraId="5950E83A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0FE9DCBA" w14:textId="25F77970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Объект: «</w:t>
      </w:r>
      <w:r w:rsidR="00D84F72">
        <w:rPr>
          <w:kern w:val="1"/>
          <w:sz w:val="20"/>
          <w:szCs w:val="20"/>
          <w:lang w:eastAsia="ar-SA" w:bidi="ar-SA"/>
        </w:rPr>
        <w:t>Ж</w:t>
      </w:r>
      <w:r w:rsidRPr="005D5270">
        <w:rPr>
          <w:kern w:val="1"/>
          <w:sz w:val="20"/>
          <w:szCs w:val="20"/>
          <w:lang w:eastAsia="ar-SA" w:bidi="ar-SA"/>
        </w:rPr>
        <w:t>илой дом»</w:t>
      </w:r>
    </w:p>
    <w:p w14:paraId="19C59561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4C005A7E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Адрес: _____________________________________________________________</w:t>
      </w:r>
    </w:p>
    <w:p w14:paraId="449C6CB7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40037342" w14:textId="123B63E4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МП </w:t>
      </w:r>
      <w:r>
        <w:rPr>
          <w:kern w:val="1"/>
          <w:sz w:val="20"/>
          <w:szCs w:val="20"/>
          <w:lang w:eastAsia="ar-SA" w:bidi="ar-SA"/>
        </w:rPr>
        <w:t>«ЖЭК-3» Ханты-Мансийского района</w:t>
      </w:r>
      <w:r w:rsidRPr="005D5270">
        <w:rPr>
          <w:kern w:val="1"/>
          <w:sz w:val="20"/>
          <w:szCs w:val="20"/>
          <w:lang w:eastAsia="ar-SA" w:bidi="ar-SA"/>
        </w:rPr>
        <w:t>, именуемое в дальнейшем</w:t>
      </w:r>
      <w:r>
        <w:rPr>
          <w:kern w:val="1"/>
          <w:sz w:val="20"/>
          <w:szCs w:val="20"/>
          <w:lang w:eastAsia="ar-SA" w:bidi="ar-SA"/>
        </w:rPr>
        <w:t xml:space="preserve"> Предприятие</w:t>
      </w:r>
      <w:r w:rsidRPr="005D5270">
        <w:rPr>
          <w:kern w:val="1"/>
          <w:sz w:val="20"/>
          <w:szCs w:val="20"/>
          <w:lang w:eastAsia="ar-SA" w:bidi="ar-SA"/>
        </w:rPr>
        <w:t xml:space="preserve"> в лице, </w:t>
      </w:r>
      <w:r>
        <w:rPr>
          <w:kern w:val="1"/>
          <w:sz w:val="20"/>
          <w:szCs w:val="20"/>
          <w:lang w:eastAsia="ar-SA" w:bidi="ar-SA"/>
        </w:rPr>
        <w:t xml:space="preserve">директора предприятия </w:t>
      </w:r>
      <w:r w:rsidR="00835E31">
        <w:rPr>
          <w:kern w:val="1"/>
          <w:sz w:val="20"/>
          <w:szCs w:val="20"/>
          <w:lang w:eastAsia="ar-SA" w:bidi="ar-SA"/>
        </w:rPr>
        <w:t>Щербакова Сергея Владимировича</w:t>
      </w:r>
      <w:r>
        <w:rPr>
          <w:kern w:val="1"/>
          <w:sz w:val="20"/>
          <w:szCs w:val="20"/>
          <w:lang w:eastAsia="ar-SA" w:bidi="ar-SA"/>
        </w:rPr>
        <w:t>, действующего на основании Устава</w:t>
      </w:r>
      <w:r w:rsidRPr="00715E35">
        <w:rPr>
          <w:b/>
          <w:kern w:val="1"/>
          <w:sz w:val="20"/>
          <w:szCs w:val="20"/>
          <w:lang w:eastAsia="ar-SA" w:bidi="ar-SA"/>
        </w:rPr>
        <w:t>,</w:t>
      </w:r>
    </w:p>
    <w:p w14:paraId="5F698F74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с одной стороны, _____________________________________________________________</w:t>
      </w:r>
    </w:p>
    <w:p w14:paraId="6FB1453B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(Фамилия Имя Отчество)</w:t>
      </w:r>
    </w:p>
    <w:p w14:paraId="7EB9DE71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</w:p>
    <w:p w14:paraId="3B97988D" w14:textId="77777777" w:rsidR="00B7666C" w:rsidRPr="005D5270" w:rsidRDefault="00B7666C" w:rsidP="00B7666C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именуемый(ая) в дальнейшем «Потребитель», с другой стороны, именуемые в дальнейшем стороны, составили настоящий акт о том, что:</w:t>
      </w:r>
    </w:p>
    <w:p w14:paraId="58CD4E96" w14:textId="757FA94F" w:rsidR="00D84F72" w:rsidRPr="00D84F72" w:rsidRDefault="00B7666C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  <w:r w:rsidRPr="00D84F72">
        <w:rPr>
          <w:b/>
          <w:kern w:val="1"/>
          <w:sz w:val="20"/>
          <w:szCs w:val="20"/>
          <w:lang w:eastAsia="ar-SA" w:bidi="ar-SA"/>
        </w:rPr>
        <w:t>Граница разделения балансовой принадлежности и эксплуатационной ответственности объекта централизованных систем холодного водоснабжения Предприятия и «Потребителя» определяется</w:t>
      </w:r>
      <w:r w:rsidR="00D84F72" w:rsidRPr="00D84F72">
        <w:rPr>
          <w:b/>
          <w:kern w:val="1"/>
          <w:sz w:val="20"/>
          <w:szCs w:val="20"/>
          <w:lang w:eastAsia="ar-SA" w:bidi="ar-SA"/>
        </w:rPr>
        <w:t xml:space="preserve"> по схеме</w:t>
      </w:r>
      <w:r w:rsidR="00D84F72">
        <w:rPr>
          <w:b/>
          <w:kern w:val="1"/>
          <w:sz w:val="20"/>
          <w:szCs w:val="20"/>
          <w:lang w:eastAsia="ar-SA" w:bidi="ar-SA"/>
        </w:rPr>
        <w:t>:</w:t>
      </w:r>
    </w:p>
    <w:p w14:paraId="366FD137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4B2A170D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60D49C5D" w14:textId="77777777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7CB520AE" w14:textId="14F5F12E" w:rsidR="00B7666C" w:rsidRDefault="00B7666C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  <w:r w:rsidRPr="005D5270">
        <w:rPr>
          <w:b/>
          <w:kern w:val="1"/>
          <w:sz w:val="20"/>
          <w:szCs w:val="20"/>
          <w:lang w:eastAsia="ar-SA" w:bidi="ar-SA"/>
        </w:rPr>
        <w:t xml:space="preserve">Граница разделения балансовой принадлежности и эксплуатационной ответственности объекта централизованных систем водоотведения </w:t>
      </w:r>
      <w:r>
        <w:rPr>
          <w:b/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 и «Потребителя» определяется</w:t>
      </w:r>
      <w:r w:rsidR="00D84F72">
        <w:rPr>
          <w:b/>
          <w:kern w:val="1"/>
          <w:sz w:val="20"/>
          <w:szCs w:val="20"/>
          <w:lang w:eastAsia="ar-SA" w:bidi="ar-SA"/>
        </w:rPr>
        <w:t xml:space="preserve"> по схеме</w:t>
      </w:r>
      <w:r w:rsidRPr="005D5270">
        <w:rPr>
          <w:b/>
          <w:kern w:val="1"/>
          <w:sz w:val="20"/>
          <w:szCs w:val="20"/>
          <w:lang w:eastAsia="ar-SA" w:bidi="ar-SA"/>
        </w:rPr>
        <w:t xml:space="preserve">: </w:t>
      </w:r>
    </w:p>
    <w:p w14:paraId="3A322BA2" w14:textId="31C0A8FD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471FC229" w14:textId="286866FA" w:rsidR="00D84F72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39B4C443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Ответственность «Потребителя»: </w:t>
      </w:r>
    </w:p>
    <w:p w14:paraId="66DA0E96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Сохранять установленные исполнителем при вводе прибора учета в эксплуатацию или при последующих плановых (внеплановых) проверках прибора учета на индивидуальные, приборы учета холодной воды,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учета.</w:t>
      </w:r>
    </w:p>
    <w:p w14:paraId="566E7EEF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или домовладение для снятия показаний индивидуальных, приборов учета.</w:t>
      </w:r>
    </w:p>
    <w:p w14:paraId="68088CFC" w14:textId="7B0F45D2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Допускать представителей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 занимаемое жилое помещение для осмотра технического и санитарного состояния внутри</w:t>
      </w:r>
      <w:r>
        <w:rPr>
          <w:kern w:val="1"/>
          <w:sz w:val="20"/>
          <w:szCs w:val="20"/>
          <w:lang w:eastAsia="ar-SA" w:bidi="ar-SA"/>
        </w:rPr>
        <w:t>домовое</w:t>
      </w:r>
      <w:r w:rsidRPr="005D5270">
        <w:rPr>
          <w:kern w:val="1"/>
          <w:sz w:val="20"/>
          <w:szCs w:val="20"/>
          <w:lang w:eastAsia="ar-SA" w:bidi="ar-SA"/>
        </w:rPr>
        <w:t xml:space="preserve"> оборудования в заранее согласованное с представителем </w:t>
      </w:r>
      <w:r>
        <w:rPr>
          <w:kern w:val="1"/>
          <w:sz w:val="20"/>
          <w:szCs w:val="20"/>
          <w:lang w:eastAsia="ar-SA" w:bidi="ar-SA"/>
        </w:rPr>
        <w:t>Предприятия</w:t>
      </w:r>
      <w:r w:rsidRPr="005D5270">
        <w:rPr>
          <w:kern w:val="1"/>
          <w:sz w:val="20"/>
          <w:szCs w:val="20"/>
          <w:lang w:eastAsia="ar-SA" w:bidi="ar-SA"/>
        </w:rPr>
        <w:t xml:space="preserve"> время.</w:t>
      </w:r>
    </w:p>
    <w:p w14:paraId="2B158A8C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- </w:t>
      </w:r>
      <w:r>
        <w:rPr>
          <w:kern w:val="1"/>
          <w:sz w:val="20"/>
          <w:szCs w:val="20"/>
          <w:lang w:eastAsia="ar-SA" w:bidi="ar-SA"/>
        </w:rPr>
        <w:t>Потребитель</w:t>
      </w:r>
      <w:r w:rsidRPr="005D5270">
        <w:rPr>
          <w:kern w:val="1"/>
          <w:sz w:val="20"/>
          <w:szCs w:val="20"/>
          <w:lang w:eastAsia="ar-SA" w:bidi="ar-SA"/>
        </w:rPr>
        <w:t>, не имеющи</w:t>
      </w:r>
      <w:r>
        <w:rPr>
          <w:kern w:val="1"/>
          <w:sz w:val="20"/>
          <w:szCs w:val="20"/>
          <w:lang w:eastAsia="ar-SA" w:bidi="ar-SA"/>
        </w:rPr>
        <w:t>й</w:t>
      </w:r>
      <w:r w:rsidRPr="005D5270">
        <w:rPr>
          <w:kern w:val="1"/>
          <w:sz w:val="20"/>
          <w:szCs w:val="20"/>
          <w:lang w:eastAsia="ar-SA" w:bidi="ar-SA"/>
        </w:rPr>
        <w:t xml:space="preserve"> непосредственного подключения к объектам централизованной системы водоснабжения или водоотведения, принадлежащим организации водопроводно-канализационного хозяйства на праве собственности или ином законном основании, обязаны представить акт разграничения эксплуатационной ответственности с лицами, владеющими на праве собственности или ином законном основании водопроводными и (или) канализационными сетями, за исключением случаев, если объекты таких </w:t>
      </w:r>
      <w:r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подключены к бесхозяйным сетям, а также если осуществляется неорганизованный сброс поверхностных сточных вод с территорий </w:t>
      </w:r>
      <w:r>
        <w:rPr>
          <w:kern w:val="1"/>
          <w:sz w:val="20"/>
          <w:szCs w:val="20"/>
          <w:lang w:eastAsia="ar-SA" w:bidi="ar-SA"/>
        </w:rPr>
        <w:t>Потребителей</w:t>
      </w:r>
      <w:r w:rsidRPr="005D5270">
        <w:rPr>
          <w:kern w:val="1"/>
          <w:sz w:val="20"/>
          <w:szCs w:val="20"/>
          <w:lang w:eastAsia="ar-SA" w:bidi="ar-SA"/>
        </w:rPr>
        <w:t xml:space="preserve"> в централизованную систему водоотведения согласно постановлению:</w:t>
      </w:r>
    </w:p>
    <w:p w14:paraId="7470DF05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29.07.2013 № 644 (ред. от 26.07.2018) п.17 «Об утверждении правил холодного водоснабжения и водоотведения и о внесении изменений в некоторые акты правительства РФ»; </w:t>
      </w:r>
    </w:p>
    <w:p w14:paraId="2928AB91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Правительства РФ от 29 июля 2013 г. N 645 "Об утверждении типовых договоров в области холодного водоснабжения и водоотведения" (с изменениями и дополнениями);</w:t>
      </w:r>
    </w:p>
    <w:p w14:paraId="184AB11F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Правительства РФ от 06.05.2011 N 354 (ред. от 22.05.2019)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домов"); </w:t>
      </w:r>
    </w:p>
    <w:p w14:paraId="0479A4C4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•</w:t>
      </w:r>
      <w:r w:rsidRPr="005D5270">
        <w:rPr>
          <w:kern w:val="1"/>
          <w:sz w:val="20"/>
          <w:szCs w:val="20"/>
          <w:lang w:eastAsia="ar-SA" w:bidi="ar-SA"/>
        </w:rPr>
        <w:tab/>
        <w:t>Федеральный закон "О водоснабжении и водоотведении" от 07.12.2011 N 416-ФЗ (последняя редакция).</w:t>
      </w:r>
    </w:p>
    <w:p w14:paraId="49B2B703" w14:textId="77777777" w:rsidR="002B1531" w:rsidRPr="005D5270" w:rsidRDefault="002B1531" w:rsidP="00075430">
      <w:pPr>
        <w:jc w:val="both"/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>- При обнаружении неисправностей, повреждений индивидуального прибора учета, нарушения целостности их пломб, в ответственности «Потребителя» немедленно сообщать об этом в аварийно-диспетчерскую службу МП «</w:t>
      </w:r>
      <w:r>
        <w:rPr>
          <w:kern w:val="1"/>
          <w:sz w:val="20"/>
          <w:szCs w:val="20"/>
          <w:lang w:eastAsia="ar-SA" w:bidi="ar-SA"/>
        </w:rPr>
        <w:t>ЖЭК-3</w:t>
      </w:r>
      <w:r w:rsidRPr="005D5270">
        <w:rPr>
          <w:kern w:val="1"/>
          <w:sz w:val="20"/>
          <w:szCs w:val="20"/>
          <w:lang w:eastAsia="ar-SA" w:bidi="ar-SA"/>
        </w:rPr>
        <w:t>» (</w:t>
      </w:r>
      <w:r>
        <w:rPr>
          <w:kern w:val="1"/>
          <w:sz w:val="20"/>
          <w:szCs w:val="20"/>
          <w:lang w:eastAsia="ar-SA" w:bidi="ar-SA"/>
        </w:rPr>
        <w:t>А</w:t>
      </w:r>
      <w:r w:rsidRPr="005D5270">
        <w:rPr>
          <w:kern w:val="1"/>
          <w:sz w:val="20"/>
          <w:szCs w:val="20"/>
          <w:lang w:eastAsia="ar-SA" w:bidi="ar-SA"/>
        </w:rPr>
        <w:t>ДС тел.834673</w:t>
      </w:r>
      <w:r>
        <w:rPr>
          <w:kern w:val="1"/>
          <w:sz w:val="20"/>
          <w:szCs w:val="20"/>
          <w:lang w:eastAsia="ar-SA" w:bidi="ar-SA"/>
        </w:rPr>
        <w:t>77077</w:t>
      </w:r>
      <w:r w:rsidRPr="005D5270">
        <w:rPr>
          <w:kern w:val="1"/>
          <w:sz w:val="20"/>
          <w:szCs w:val="20"/>
          <w:lang w:eastAsia="ar-SA" w:bidi="ar-SA"/>
        </w:rPr>
        <w:t>).</w:t>
      </w:r>
    </w:p>
    <w:p w14:paraId="632DDD7D" w14:textId="77777777" w:rsidR="00D84F72" w:rsidRDefault="00D84F72" w:rsidP="00075430">
      <w:pPr>
        <w:jc w:val="both"/>
        <w:rPr>
          <w:kern w:val="1"/>
          <w:sz w:val="20"/>
          <w:szCs w:val="20"/>
          <w:lang w:eastAsia="ar-SA" w:bidi="ar-SA"/>
        </w:rPr>
      </w:pPr>
    </w:p>
    <w:p w14:paraId="46DB6C43" w14:textId="77777777" w:rsidR="00D84F72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0E6B48F0" w14:textId="77777777" w:rsidR="00D84F72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726B2153" w14:textId="77777777" w:rsidR="00D84F72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5A121C65" w14:textId="44D9CBC5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>
        <w:rPr>
          <w:kern w:val="1"/>
          <w:sz w:val="20"/>
          <w:szCs w:val="20"/>
          <w:lang w:eastAsia="ar-SA" w:bidi="ar-SA"/>
        </w:rPr>
        <w:t>Директор</w:t>
      </w:r>
      <w:r w:rsidRPr="005D5270">
        <w:rPr>
          <w:kern w:val="1"/>
          <w:sz w:val="20"/>
          <w:szCs w:val="20"/>
          <w:lang w:eastAsia="ar-SA" w:bidi="ar-SA"/>
        </w:rPr>
        <w:t xml:space="preserve"> МП «</w:t>
      </w:r>
      <w:r>
        <w:rPr>
          <w:kern w:val="1"/>
          <w:sz w:val="20"/>
          <w:szCs w:val="20"/>
          <w:lang w:eastAsia="ar-SA" w:bidi="ar-SA"/>
        </w:rPr>
        <w:t>ЖЭК-3»</w:t>
      </w:r>
      <w:r w:rsidRPr="005D5270">
        <w:rPr>
          <w:kern w:val="1"/>
          <w:sz w:val="20"/>
          <w:szCs w:val="20"/>
          <w:lang w:eastAsia="ar-SA" w:bidi="ar-SA"/>
        </w:rPr>
        <w:t xml:space="preserve">»                      </w:t>
      </w:r>
      <w:r w:rsidRPr="005D5270">
        <w:rPr>
          <w:kern w:val="1"/>
          <w:sz w:val="20"/>
          <w:szCs w:val="20"/>
          <w:lang w:eastAsia="ar-SA" w:bidi="ar-SA"/>
        </w:rPr>
        <w:tab/>
        <w:t xml:space="preserve"> </w:t>
      </w:r>
    </w:p>
    <w:p w14:paraId="03D83738" w14:textId="786A3E6C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______________ 20___г.                                         </w:t>
      </w:r>
      <w:r>
        <w:rPr>
          <w:kern w:val="1"/>
          <w:sz w:val="20"/>
          <w:szCs w:val="20"/>
          <w:lang w:eastAsia="ar-SA" w:bidi="ar-SA"/>
        </w:rPr>
        <w:t xml:space="preserve">                            </w:t>
      </w:r>
      <w:r w:rsidR="00835E31">
        <w:rPr>
          <w:kern w:val="1"/>
          <w:sz w:val="20"/>
          <w:szCs w:val="20"/>
          <w:lang w:eastAsia="ar-SA" w:bidi="ar-SA"/>
        </w:rPr>
        <w:t>С.В. Щербаков</w:t>
      </w:r>
      <w:r w:rsidRPr="005D5270">
        <w:rPr>
          <w:kern w:val="1"/>
          <w:sz w:val="20"/>
          <w:szCs w:val="20"/>
          <w:lang w:eastAsia="ar-SA" w:bidi="ar-SA"/>
        </w:rPr>
        <w:t>/_____________________/</w:t>
      </w:r>
    </w:p>
    <w:p w14:paraId="18CB21BC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(подпись)</w:t>
      </w:r>
    </w:p>
    <w:p w14:paraId="43D9DA3A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</w:p>
    <w:p w14:paraId="1795AE00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Представитель «Потребителя»                                       </w:t>
      </w:r>
    </w:p>
    <w:p w14:paraId="6441020D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 xml:space="preserve">«___» ____________ 20___г.                                  </w:t>
      </w:r>
      <w:r>
        <w:rPr>
          <w:kern w:val="1"/>
          <w:sz w:val="20"/>
          <w:szCs w:val="20"/>
          <w:lang w:eastAsia="ar-SA" w:bidi="ar-SA"/>
        </w:rPr>
        <w:t xml:space="preserve">                               </w:t>
      </w:r>
      <w:r w:rsidRPr="005D5270">
        <w:rPr>
          <w:kern w:val="1"/>
          <w:sz w:val="20"/>
          <w:szCs w:val="20"/>
          <w:lang w:eastAsia="ar-SA" w:bidi="ar-SA"/>
        </w:rPr>
        <w:t xml:space="preserve">             </w:t>
      </w:r>
      <w:r>
        <w:rPr>
          <w:kern w:val="1"/>
          <w:sz w:val="20"/>
          <w:szCs w:val="20"/>
          <w:lang w:eastAsia="ar-SA" w:bidi="ar-SA"/>
        </w:rPr>
        <w:t>_________________________/_________/</w:t>
      </w:r>
      <w:r w:rsidRPr="005D5270"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F89493" w14:textId="77777777" w:rsidR="00D84F72" w:rsidRPr="005D5270" w:rsidRDefault="00D84F72" w:rsidP="00D84F72">
      <w:pPr>
        <w:rPr>
          <w:kern w:val="1"/>
          <w:sz w:val="20"/>
          <w:szCs w:val="20"/>
          <w:lang w:eastAsia="ar-SA" w:bidi="ar-SA"/>
        </w:rPr>
      </w:pPr>
      <w:r w:rsidRPr="005D5270">
        <w:rPr>
          <w:kern w:val="1"/>
          <w:sz w:val="20"/>
          <w:szCs w:val="20"/>
          <w:lang w:eastAsia="ar-SA" w:bidi="ar-SA"/>
        </w:rPr>
        <w:tab/>
      </w:r>
      <w:r>
        <w:rPr>
          <w:kern w:val="1"/>
          <w:sz w:val="20"/>
          <w:szCs w:val="20"/>
          <w:lang w:eastAsia="ar-SA" w:bidi="ar-SA"/>
        </w:rPr>
        <w:t xml:space="preserve">                                                                                                                             </w:t>
      </w:r>
      <w:r w:rsidRPr="005D5270">
        <w:rPr>
          <w:kern w:val="1"/>
          <w:sz w:val="20"/>
          <w:szCs w:val="20"/>
          <w:lang w:eastAsia="ar-SA" w:bidi="ar-SA"/>
        </w:rPr>
        <w:t>ФИО</w:t>
      </w:r>
      <w:r w:rsidRPr="005D5270">
        <w:rPr>
          <w:kern w:val="1"/>
          <w:sz w:val="20"/>
          <w:szCs w:val="20"/>
          <w:lang w:eastAsia="ar-SA" w:bidi="ar-SA"/>
        </w:rPr>
        <w:tab/>
      </w:r>
      <w:r>
        <w:rPr>
          <w:kern w:val="1"/>
          <w:sz w:val="20"/>
          <w:szCs w:val="20"/>
          <w:lang w:eastAsia="ar-SA" w:bidi="ar-SA"/>
        </w:rPr>
        <w:t xml:space="preserve">                   </w:t>
      </w:r>
      <w:r w:rsidRPr="005D5270">
        <w:rPr>
          <w:kern w:val="1"/>
          <w:sz w:val="20"/>
          <w:szCs w:val="20"/>
          <w:lang w:eastAsia="ar-SA" w:bidi="ar-SA"/>
        </w:rPr>
        <w:t>(подпись)</w:t>
      </w:r>
    </w:p>
    <w:p w14:paraId="4843549E" w14:textId="77777777" w:rsidR="00D84F72" w:rsidRPr="005D5270" w:rsidRDefault="00D84F72" w:rsidP="00D84F72">
      <w:pPr>
        <w:ind w:firstLine="567"/>
        <w:rPr>
          <w:b/>
          <w:kern w:val="1"/>
          <w:sz w:val="20"/>
          <w:szCs w:val="20"/>
          <w:lang w:eastAsia="ar-SA" w:bidi="ar-SA"/>
        </w:rPr>
      </w:pPr>
    </w:p>
    <w:p w14:paraId="7800E903" w14:textId="77777777" w:rsidR="00D84F72" w:rsidRDefault="00D84F72" w:rsidP="00107721">
      <w:pPr>
        <w:adjustRightInd w:val="0"/>
        <w:jc w:val="right"/>
        <w:rPr>
          <w:bCs/>
          <w:color w:val="000000"/>
          <w:sz w:val="24"/>
          <w:szCs w:val="24"/>
        </w:rPr>
      </w:pPr>
    </w:p>
    <w:sectPr w:rsidR="00D84F72" w:rsidSect="005E2107">
      <w:footerReference w:type="default" r:id="rId10"/>
      <w:pgSz w:w="11910" w:h="16840"/>
      <w:pgMar w:top="580" w:right="853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4BCA" w14:textId="77777777" w:rsidR="0097310F" w:rsidRDefault="0097310F" w:rsidP="00502883">
      <w:r>
        <w:separator/>
      </w:r>
    </w:p>
  </w:endnote>
  <w:endnote w:type="continuationSeparator" w:id="0">
    <w:p w14:paraId="472FE3BF" w14:textId="77777777" w:rsidR="0097310F" w:rsidRDefault="0097310F" w:rsidP="0050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575A" w14:textId="77777777" w:rsidR="003205B7" w:rsidRDefault="003205B7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B7CB" w14:textId="77777777" w:rsidR="0097310F" w:rsidRDefault="0097310F" w:rsidP="00502883">
      <w:r>
        <w:separator/>
      </w:r>
    </w:p>
  </w:footnote>
  <w:footnote w:type="continuationSeparator" w:id="0">
    <w:p w14:paraId="31E50A08" w14:textId="77777777" w:rsidR="0097310F" w:rsidRDefault="0097310F" w:rsidP="0050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1A8"/>
    <w:multiLevelType w:val="hybridMultilevel"/>
    <w:tmpl w:val="F464263C"/>
    <w:lvl w:ilvl="0" w:tplc="2AB86108">
      <w:start w:val="2"/>
      <w:numFmt w:val="decimal"/>
      <w:lvlText w:val="%1.3.3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6A6"/>
    <w:multiLevelType w:val="multilevel"/>
    <w:tmpl w:val="634E27BE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2.3.%3"/>
      <w:lvlJc w:val="left"/>
      <w:pPr>
        <w:ind w:left="712" w:hanging="570"/>
      </w:pPr>
      <w:rPr>
        <w:rFonts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</w:rPr>
    </w:lvl>
  </w:abstractNum>
  <w:abstractNum w:abstractNumId="2" w15:restartNumberingAfterBreak="0">
    <w:nsid w:val="046B3095"/>
    <w:multiLevelType w:val="hybridMultilevel"/>
    <w:tmpl w:val="04BABF18"/>
    <w:lvl w:ilvl="0" w:tplc="C0D2D9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D0FF8"/>
    <w:multiLevelType w:val="hybridMultilevel"/>
    <w:tmpl w:val="404C3734"/>
    <w:lvl w:ilvl="0" w:tplc="501EFD56">
      <w:start w:val="1"/>
      <w:numFmt w:val="decimal"/>
      <w:lvlText w:val="%1."/>
      <w:lvlJc w:val="left"/>
      <w:pPr>
        <w:ind w:left="4087" w:hanging="28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1CE57E2">
      <w:numFmt w:val="bullet"/>
      <w:lvlText w:val="•"/>
      <w:lvlJc w:val="left"/>
      <w:pPr>
        <w:ind w:left="4758" w:hanging="288"/>
      </w:pPr>
      <w:rPr>
        <w:rFonts w:hint="default"/>
        <w:lang w:val="ru-RU" w:eastAsia="ru-RU" w:bidi="ru-RU"/>
      </w:rPr>
    </w:lvl>
    <w:lvl w:ilvl="2" w:tplc="FBD82E4A">
      <w:numFmt w:val="bullet"/>
      <w:lvlText w:val="•"/>
      <w:lvlJc w:val="left"/>
      <w:pPr>
        <w:ind w:left="5437" w:hanging="288"/>
      </w:pPr>
      <w:rPr>
        <w:rFonts w:hint="default"/>
        <w:lang w:val="ru-RU" w:eastAsia="ru-RU" w:bidi="ru-RU"/>
      </w:rPr>
    </w:lvl>
    <w:lvl w:ilvl="3" w:tplc="1BC6C118">
      <w:numFmt w:val="bullet"/>
      <w:lvlText w:val="•"/>
      <w:lvlJc w:val="left"/>
      <w:pPr>
        <w:ind w:left="6115" w:hanging="288"/>
      </w:pPr>
      <w:rPr>
        <w:rFonts w:hint="default"/>
        <w:lang w:val="ru-RU" w:eastAsia="ru-RU" w:bidi="ru-RU"/>
      </w:rPr>
    </w:lvl>
    <w:lvl w:ilvl="4" w:tplc="58A06CCC">
      <w:numFmt w:val="bullet"/>
      <w:lvlText w:val="•"/>
      <w:lvlJc w:val="left"/>
      <w:pPr>
        <w:ind w:left="6794" w:hanging="288"/>
      </w:pPr>
      <w:rPr>
        <w:rFonts w:hint="default"/>
        <w:lang w:val="ru-RU" w:eastAsia="ru-RU" w:bidi="ru-RU"/>
      </w:rPr>
    </w:lvl>
    <w:lvl w:ilvl="5" w:tplc="34D0726E">
      <w:numFmt w:val="bullet"/>
      <w:lvlText w:val="•"/>
      <w:lvlJc w:val="left"/>
      <w:pPr>
        <w:ind w:left="7473" w:hanging="288"/>
      </w:pPr>
      <w:rPr>
        <w:rFonts w:hint="default"/>
        <w:lang w:val="ru-RU" w:eastAsia="ru-RU" w:bidi="ru-RU"/>
      </w:rPr>
    </w:lvl>
    <w:lvl w:ilvl="6" w:tplc="8A72BE2E">
      <w:numFmt w:val="bullet"/>
      <w:lvlText w:val="•"/>
      <w:lvlJc w:val="left"/>
      <w:pPr>
        <w:ind w:left="8151" w:hanging="288"/>
      </w:pPr>
      <w:rPr>
        <w:rFonts w:hint="default"/>
        <w:lang w:val="ru-RU" w:eastAsia="ru-RU" w:bidi="ru-RU"/>
      </w:rPr>
    </w:lvl>
    <w:lvl w:ilvl="7" w:tplc="7DAA788E">
      <w:numFmt w:val="bullet"/>
      <w:lvlText w:val="•"/>
      <w:lvlJc w:val="left"/>
      <w:pPr>
        <w:ind w:left="8830" w:hanging="288"/>
      </w:pPr>
      <w:rPr>
        <w:rFonts w:hint="default"/>
        <w:lang w:val="ru-RU" w:eastAsia="ru-RU" w:bidi="ru-RU"/>
      </w:rPr>
    </w:lvl>
    <w:lvl w:ilvl="8" w:tplc="4FAAAD0A">
      <w:numFmt w:val="bullet"/>
      <w:lvlText w:val="•"/>
      <w:lvlJc w:val="left"/>
      <w:pPr>
        <w:ind w:left="9509" w:hanging="288"/>
      </w:pPr>
      <w:rPr>
        <w:rFonts w:hint="default"/>
        <w:lang w:val="ru-RU" w:eastAsia="ru-RU" w:bidi="ru-RU"/>
      </w:rPr>
    </w:lvl>
  </w:abstractNum>
  <w:abstractNum w:abstractNumId="4" w15:restartNumberingAfterBreak="0">
    <w:nsid w:val="08E8655D"/>
    <w:multiLevelType w:val="multilevel"/>
    <w:tmpl w:val="CE5401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13E86EB2"/>
    <w:multiLevelType w:val="multilevel"/>
    <w:tmpl w:val="FBBC25EE"/>
    <w:lvl w:ilvl="0">
      <w:start w:val="1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20" w:hanging="7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52" w:hanging="7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8" w:hanging="7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5" w:hanging="7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01" w:hanging="7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7" w:hanging="7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33" w:hanging="709"/>
      </w:pPr>
      <w:rPr>
        <w:rFonts w:hint="default"/>
        <w:lang w:val="ru-RU" w:eastAsia="ru-RU" w:bidi="ru-RU"/>
      </w:rPr>
    </w:lvl>
  </w:abstractNum>
  <w:abstractNum w:abstractNumId="6" w15:restartNumberingAfterBreak="0">
    <w:nsid w:val="17281AA7"/>
    <w:multiLevelType w:val="multilevel"/>
    <w:tmpl w:val="64D249DC"/>
    <w:lvl w:ilvl="0">
      <w:start w:val="5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343" w:hanging="56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56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56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56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567"/>
      </w:pPr>
      <w:rPr>
        <w:rFonts w:hint="default"/>
        <w:lang w:val="ru-RU" w:eastAsia="ru-RU" w:bidi="ru-RU"/>
      </w:rPr>
    </w:lvl>
  </w:abstractNum>
  <w:abstractNum w:abstractNumId="7" w15:restartNumberingAfterBreak="0">
    <w:nsid w:val="206D1C85"/>
    <w:multiLevelType w:val="multilevel"/>
    <w:tmpl w:val="92646876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2"/>
      <w:numFmt w:val="decimal"/>
      <w:lvlText w:val="2.3.%3"/>
      <w:lvlJc w:val="left"/>
      <w:pPr>
        <w:ind w:left="712" w:hanging="570"/>
      </w:pPr>
      <w:rPr>
        <w:rFonts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  <w:lang w:val="ru-RU" w:eastAsia="ru-RU" w:bidi="ru-RU"/>
      </w:rPr>
    </w:lvl>
  </w:abstractNum>
  <w:abstractNum w:abstractNumId="8" w15:restartNumberingAfterBreak="0">
    <w:nsid w:val="20C436DA"/>
    <w:multiLevelType w:val="multilevel"/>
    <w:tmpl w:val="A1108D96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</w:rPr>
    </w:lvl>
  </w:abstractNum>
  <w:abstractNum w:abstractNumId="9" w15:restartNumberingAfterBreak="0">
    <w:nsid w:val="230C4629"/>
    <w:multiLevelType w:val="multilevel"/>
    <w:tmpl w:val="87040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2C44904"/>
    <w:multiLevelType w:val="hybridMultilevel"/>
    <w:tmpl w:val="340C0432"/>
    <w:lvl w:ilvl="0" w:tplc="C0D2D9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14ADA"/>
    <w:multiLevelType w:val="hybridMultilevel"/>
    <w:tmpl w:val="C1427F02"/>
    <w:lvl w:ilvl="0" w:tplc="E7A4379A">
      <w:start w:val="2"/>
      <w:numFmt w:val="decimal"/>
      <w:lvlText w:val="%1.3.2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613B3"/>
    <w:multiLevelType w:val="multilevel"/>
    <w:tmpl w:val="D5AE3622"/>
    <w:lvl w:ilvl="0">
      <w:start w:val="3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13" w15:restartNumberingAfterBreak="0">
    <w:nsid w:val="3D36124C"/>
    <w:multiLevelType w:val="hybridMultilevel"/>
    <w:tmpl w:val="65640DCA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202507"/>
    <w:multiLevelType w:val="multilevel"/>
    <w:tmpl w:val="870403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6A282B"/>
    <w:multiLevelType w:val="multilevel"/>
    <w:tmpl w:val="307A1A26"/>
    <w:lvl w:ilvl="0">
      <w:start w:val="5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428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16" w15:restartNumberingAfterBreak="0">
    <w:nsid w:val="5AEC55DF"/>
    <w:multiLevelType w:val="multilevel"/>
    <w:tmpl w:val="92D6C904"/>
    <w:lvl w:ilvl="0">
      <w:start w:val="2"/>
      <w:numFmt w:val="decimal"/>
      <w:lvlText w:val="%1"/>
      <w:lvlJc w:val="left"/>
      <w:pPr>
        <w:ind w:left="395" w:hanging="57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395" w:hanging="570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539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6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33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9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26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3" w:hanging="570"/>
      </w:pPr>
      <w:rPr>
        <w:rFonts w:hint="default"/>
        <w:lang w:val="ru-RU" w:eastAsia="ru-RU" w:bidi="ru-RU"/>
      </w:rPr>
    </w:lvl>
  </w:abstractNum>
  <w:abstractNum w:abstractNumId="17" w15:restartNumberingAfterBreak="0">
    <w:nsid w:val="5BDA0740"/>
    <w:multiLevelType w:val="multilevel"/>
    <w:tmpl w:val="66740374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469" w:hanging="450"/>
        <w:jc w:val="righ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040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301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2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8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44" w:hanging="570"/>
      </w:pPr>
      <w:rPr>
        <w:rFonts w:hint="default"/>
        <w:lang w:val="ru-RU" w:eastAsia="ru-RU" w:bidi="ru-RU"/>
      </w:rPr>
    </w:lvl>
  </w:abstractNum>
  <w:abstractNum w:abstractNumId="18" w15:restartNumberingAfterBreak="0">
    <w:nsid w:val="64223D3D"/>
    <w:multiLevelType w:val="multilevel"/>
    <w:tmpl w:val="3724B38E"/>
    <w:lvl w:ilvl="0">
      <w:start w:val="1"/>
      <w:numFmt w:val="decimal"/>
      <w:lvlText w:val="%1"/>
      <w:lvlJc w:val="left"/>
      <w:pPr>
        <w:ind w:left="539" w:hanging="428"/>
      </w:pPr>
      <w:rPr>
        <w:rFonts w:hint="default"/>
        <w:lang w:val="ru-RU" w:eastAsia="ru-RU" w:bidi="ru-RU"/>
      </w:rPr>
    </w:lvl>
    <w:lvl w:ilvl="1">
      <w:start w:val="6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87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34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9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6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4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1" w:hanging="428"/>
      </w:pPr>
      <w:rPr>
        <w:rFonts w:hint="default"/>
        <w:lang w:val="ru-RU" w:eastAsia="ru-RU" w:bidi="ru-RU"/>
      </w:rPr>
    </w:lvl>
  </w:abstractNum>
  <w:abstractNum w:abstractNumId="19" w15:restartNumberingAfterBreak="0">
    <w:nsid w:val="69484CB6"/>
    <w:multiLevelType w:val="hybridMultilevel"/>
    <w:tmpl w:val="404C3734"/>
    <w:lvl w:ilvl="0" w:tplc="501EFD56">
      <w:start w:val="1"/>
      <w:numFmt w:val="decimal"/>
      <w:lvlText w:val="%1."/>
      <w:lvlJc w:val="left"/>
      <w:pPr>
        <w:ind w:left="4087" w:hanging="28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1CE57E2">
      <w:numFmt w:val="bullet"/>
      <w:lvlText w:val="•"/>
      <w:lvlJc w:val="left"/>
      <w:pPr>
        <w:ind w:left="4758" w:hanging="288"/>
      </w:pPr>
      <w:rPr>
        <w:rFonts w:hint="default"/>
        <w:lang w:val="ru-RU" w:eastAsia="ru-RU" w:bidi="ru-RU"/>
      </w:rPr>
    </w:lvl>
    <w:lvl w:ilvl="2" w:tplc="FBD82E4A">
      <w:numFmt w:val="bullet"/>
      <w:lvlText w:val="•"/>
      <w:lvlJc w:val="left"/>
      <w:pPr>
        <w:ind w:left="5437" w:hanging="288"/>
      </w:pPr>
      <w:rPr>
        <w:rFonts w:hint="default"/>
        <w:lang w:val="ru-RU" w:eastAsia="ru-RU" w:bidi="ru-RU"/>
      </w:rPr>
    </w:lvl>
    <w:lvl w:ilvl="3" w:tplc="1BC6C118">
      <w:numFmt w:val="bullet"/>
      <w:lvlText w:val="•"/>
      <w:lvlJc w:val="left"/>
      <w:pPr>
        <w:ind w:left="6115" w:hanging="288"/>
      </w:pPr>
      <w:rPr>
        <w:rFonts w:hint="default"/>
        <w:lang w:val="ru-RU" w:eastAsia="ru-RU" w:bidi="ru-RU"/>
      </w:rPr>
    </w:lvl>
    <w:lvl w:ilvl="4" w:tplc="58A06CCC">
      <w:numFmt w:val="bullet"/>
      <w:lvlText w:val="•"/>
      <w:lvlJc w:val="left"/>
      <w:pPr>
        <w:ind w:left="6794" w:hanging="288"/>
      </w:pPr>
      <w:rPr>
        <w:rFonts w:hint="default"/>
        <w:lang w:val="ru-RU" w:eastAsia="ru-RU" w:bidi="ru-RU"/>
      </w:rPr>
    </w:lvl>
    <w:lvl w:ilvl="5" w:tplc="34D0726E">
      <w:numFmt w:val="bullet"/>
      <w:lvlText w:val="•"/>
      <w:lvlJc w:val="left"/>
      <w:pPr>
        <w:ind w:left="7473" w:hanging="288"/>
      </w:pPr>
      <w:rPr>
        <w:rFonts w:hint="default"/>
        <w:lang w:val="ru-RU" w:eastAsia="ru-RU" w:bidi="ru-RU"/>
      </w:rPr>
    </w:lvl>
    <w:lvl w:ilvl="6" w:tplc="8A72BE2E">
      <w:numFmt w:val="bullet"/>
      <w:lvlText w:val="•"/>
      <w:lvlJc w:val="left"/>
      <w:pPr>
        <w:ind w:left="8151" w:hanging="288"/>
      </w:pPr>
      <w:rPr>
        <w:rFonts w:hint="default"/>
        <w:lang w:val="ru-RU" w:eastAsia="ru-RU" w:bidi="ru-RU"/>
      </w:rPr>
    </w:lvl>
    <w:lvl w:ilvl="7" w:tplc="7DAA788E">
      <w:numFmt w:val="bullet"/>
      <w:lvlText w:val="•"/>
      <w:lvlJc w:val="left"/>
      <w:pPr>
        <w:ind w:left="8830" w:hanging="288"/>
      </w:pPr>
      <w:rPr>
        <w:rFonts w:hint="default"/>
        <w:lang w:val="ru-RU" w:eastAsia="ru-RU" w:bidi="ru-RU"/>
      </w:rPr>
    </w:lvl>
    <w:lvl w:ilvl="8" w:tplc="4FAAAD0A">
      <w:numFmt w:val="bullet"/>
      <w:lvlText w:val="•"/>
      <w:lvlJc w:val="left"/>
      <w:pPr>
        <w:ind w:left="9509" w:hanging="288"/>
      </w:pPr>
      <w:rPr>
        <w:rFonts w:hint="default"/>
        <w:lang w:val="ru-RU" w:eastAsia="ru-RU" w:bidi="ru-RU"/>
      </w:rPr>
    </w:lvl>
  </w:abstractNum>
  <w:abstractNum w:abstractNumId="20" w15:restartNumberingAfterBreak="0">
    <w:nsid w:val="6BB82F13"/>
    <w:multiLevelType w:val="multilevel"/>
    <w:tmpl w:val="D120339C"/>
    <w:lvl w:ilvl="0">
      <w:start w:val="4"/>
      <w:numFmt w:val="decimal"/>
      <w:lvlText w:val="%1"/>
      <w:lvlJc w:val="left"/>
      <w:pPr>
        <w:ind w:left="112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269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3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8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7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42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7" w:hanging="428"/>
      </w:pPr>
      <w:rPr>
        <w:rFonts w:hint="default"/>
        <w:lang w:val="ru-RU" w:eastAsia="ru-RU" w:bidi="ru-RU"/>
      </w:rPr>
    </w:lvl>
  </w:abstractNum>
  <w:abstractNum w:abstractNumId="21" w15:restartNumberingAfterBreak="0">
    <w:nsid w:val="71EC28E0"/>
    <w:multiLevelType w:val="multilevel"/>
    <w:tmpl w:val="8CFACF08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69" w:hanging="45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040" w:hanging="570"/>
      </w:pPr>
      <w:rPr>
        <w:rFonts w:hint="default"/>
      </w:rPr>
    </w:lvl>
    <w:lvl w:ilvl="4">
      <w:numFmt w:val="bullet"/>
      <w:lvlText w:val="•"/>
      <w:lvlJc w:val="left"/>
      <w:pPr>
        <w:ind w:left="3301" w:hanging="570"/>
      </w:pPr>
      <w:rPr>
        <w:rFonts w:hint="default"/>
      </w:rPr>
    </w:lvl>
    <w:lvl w:ilvl="5">
      <w:numFmt w:val="bullet"/>
      <w:lvlText w:val="•"/>
      <w:lvlJc w:val="left"/>
      <w:pPr>
        <w:ind w:left="4562" w:hanging="570"/>
      </w:pPr>
      <w:rPr>
        <w:rFonts w:hint="default"/>
      </w:rPr>
    </w:lvl>
    <w:lvl w:ilvl="6">
      <w:numFmt w:val="bullet"/>
      <w:lvlText w:val="•"/>
      <w:lvlJc w:val="left"/>
      <w:pPr>
        <w:ind w:left="5823" w:hanging="570"/>
      </w:pPr>
      <w:rPr>
        <w:rFonts w:hint="default"/>
      </w:rPr>
    </w:lvl>
    <w:lvl w:ilvl="7">
      <w:numFmt w:val="bullet"/>
      <w:lvlText w:val="•"/>
      <w:lvlJc w:val="left"/>
      <w:pPr>
        <w:ind w:left="7084" w:hanging="570"/>
      </w:pPr>
      <w:rPr>
        <w:rFonts w:hint="default"/>
      </w:rPr>
    </w:lvl>
    <w:lvl w:ilvl="8">
      <w:numFmt w:val="bullet"/>
      <w:lvlText w:val="•"/>
      <w:lvlJc w:val="left"/>
      <w:pPr>
        <w:ind w:left="8344" w:hanging="570"/>
      </w:pPr>
      <w:rPr>
        <w:rFonts w:hint="default"/>
      </w:rPr>
    </w:lvl>
  </w:abstractNum>
  <w:abstractNum w:abstractNumId="22" w15:restartNumberingAfterBreak="0">
    <w:nsid w:val="7551056F"/>
    <w:multiLevelType w:val="multilevel"/>
    <w:tmpl w:val="4E768AE4"/>
    <w:lvl w:ilvl="0">
      <w:start w:val="2"/>
      <w:numFmt w:val="decimal"/>
      <w:lvlText w:val="%1"/>
      <w:lvlJc w:val="left"/>
      <w:pPr>
        <w:ind w:left="774" w:hanging="45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774" w:hanging="45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395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021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62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24" w:hanging="570"/>
      </w:pPr>
      <w:rPr>
        <w:rFonts w:hint="default"/>
        <w:lang w:val="ru-RU" w:eastAsia="ru-RU" w:bidi="ru-RU"/>
      </w:rPr>
    </w:lvl>
  </w:abstractNum>
  <w:abstractNum w:abstractNumId="23" w15:restartNumberingAfterBreak="0">
    <w:nsid w:val="7A7F1E3C"/>
    <w:multiLevelType w:val="hybridMultilevel"/>
    <w:tmpl w:val="9D786F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13570E"/>
    <w:multiLevelType w:val="multilevel"/>
    <w:tmpl w:val="DC1471F0"/>
    <w:lvl w:ilvl="0">
      <w:start w:val="2"/>
      <w:numFmt w:val="decimal"/>
      <w:lvlText w:val="%1"/>
      <w:lvlJc w:val="left"/>
      <w:pPr>
        <w:ind w:left="539" w:hanging="4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9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12" w:hanging="57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2834" w:hanging="57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57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29" w:hanging="57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76" w:hanging="57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4" w:hanging="57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1" w:hanging="570"/>
      </w:pPr>
      <w:rPr>
        <w:rFonts w:hint="default"/>
        <w:lang w:val="ru-RU" w:eastAsia="ru-RU" w:bidi="ru-RU"/>
      </w:rPr>
    </w:lvl>
  </w:abstractNum>
  <w:abstractNum w:abstractNumId="25" w15:restartNumberingAfterBreak="0">
    <w:nsid w:val="7C7E52F7"/>
    <w:multiLevelType w:val="hybridMultilevel"/>
    <w:tmpl w:val="99F00ECC"/>
    <w:lvl w:ilvl="0" w:tplc="0DC81216">
      <w:start w:val="1"/>
      <w:numFmt w:val="decimal"/>
      <w:lvlText w:val="%1."/>
      <w:lvlJc w:val="left"/>
      <w:pPr>
        <w:ind w:left="107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CB752BF"/>
    <w:multiLevelType w:val="hybridMultilevel"/>
    <w:tmpl w:val="62A85E16"/>
    <w:lvl w:ilvl="0" w:tplc="5B4CF338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6"/>
  </w:num>
  <w:num w:numId="3">
    <w:abstractNumId w:val="20"/>
  </w:num>
  <w:num w:numId="4">
    <w:abstractNumId w:val="12"/>
  </w:num>
  <w:num w:numId="5">
    <w:abstractNumId w:val="17"/>
  </w:num>
  <w:num w:numId="6">
    <w:abstractNumId w:val="22"/>
  </w:num>
  <w:num w:numId="7">
    <w:abstractNumId w:val="7"/>
  </w:num>
  <w:num w:numId="8">
    <w:abstractNumId w:val="16"/>
  </w:num>
  <w:num w:numId="9">
    <w:abstractNumId w:val="24"/>
  </w:num>
  <w:num w:numId="10">
    <w:abstractNumId w:val="18"/>
  </w:num>
  <w:num w:numId="11">
    <w:abstractNumId w:val="5"/>
  </w:num>
  <w:num w:numId="12">
    <w:abstractNumId w:val="19"/>
  </w:num>
  <w:num w:numId="13">
    <w:abstractNumId w:val="11"/>
  </w:num>
  <w:num w:numId="14">
    <w:abstractNumId w:val="0"/>
  </w:num>
  <w:num w:numId="15">
    <w:abstractNumId w:val="1"/>
  </w:num>
  <w:num w:numId="16">
    <w:abstractNumId w:val="8"/>
  </w:num>
  <w:num w:numId="17">
    <w:abstractNumId w:val="21"/>
  </w:num>
  <w:num w:numId="18">
    <w:abstractNumId w:val="3"/>
  </w:num>
  <w:num w:numId="19">
    <w:abstractNumId w:val="25"/>
  </w:num>
  <w:num w:numId="20">
    <w:abstractNumId w:val="13"/>
  </w:num>
  <w:num w:numId="21">
    <w:abstractNumId w:val="4"/>
  </w:num>
  <w:num w:numId="22">
    <w:abstractNumId w:val="23"/>
  </w:num>
  <w:num w:numId="23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4">
    <w:abstractNumId w:val="26"/>
  </w:num>
  <w:num w:numId="25">
    <w:abstractNumId w:val="10"/>
  </w:num>
  <w:num w:numId="26">
    <w:abstractNumId w:val="2"/>
  </w:num>
  <w:num w:numId="27">
    <w:abstractNumId w:val="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83"/>
    <w:rsid w:val="00000995"/>
    <w:rsid w:val="00000F4A"/>
    <w:rsid w:val="00002411"/>
    <w:rsid w:val="000025F1"/>
    <w:rsid w:val="00002D96"/>
    <w:rsid w:val="00002E11"/>
    <w:rsid w:val="00002F24"/>
    <w:rsid w:val="00003950"/>
    <w:rsid w:val="00006062"/>
    <w:rsid w:val="00006406"/>
    <w:rsid w:val="00006AF0"/>
    <w:rsid w:val="00010385"/>
    <w:rsid w:val="00010877"/>
    <w:rsid w:val="00010AE9"/>
    <w:rsid w:val="00012D15"/>
    <w:rsid w:val="00012DCD"/>
    <w:rsid w:val="00017972"/>
    <w:rsid w:val="00020E4B"/>
    <w:rsid w:val="00024522"/>
    <w:rsid w:val="0002476C"/>
    <w:rsid w:val="00024DD8"/>
    <w:rsid w:val="0002753A"/>
    <w:rsid w:val="000320C3"/>
    <w:rsid w:val="00032A7D"/>
    <w:rsid w:val="00036B21"/>
    <w:rsid w:val="00037C04"/>
    <w:rsid w:val="00042A84"/>
    <w:rsid w:val="00043425"/>
    <w:rsid w:val="000447AA"/>
    <w:rsid w:val="00044A98"/>
    <w:rsid w:val="00044DCF"/>
    <w:rsid w:val="00045742"/>
    <w:rsid w:val="000457AF"/>
    <w:rsid w:val="00046F72"/>
    <w:rsid w:val="000500AD"/>
    <w:rsid w:val="00050B60"/>
    <w:rsid w:val="00051BDE"/>
    <w:rsid w:val="00051C35"/>
    <w:rsid w:val="00052CA6"/>
    <w:rsid w:val="00056E1D"/>
    <w:rsid w:val="000603A8"/>
    <w:rsid w:val="00060453"/>
    <w:rsid w:val="00062292"/>
    <w:rsid w:val="00062752"/>
    <w:rsid w:val="000639FA"/>
    <w:rsid w:val="0006420F"/>
    <w:rsid w:val="0006452E"/>
    <w:rsid w:val="000662AE"/>
    <w:rsid w:val="00066BD5"/>
    <w:rsid w:val="000702BD"/>
    <w:rsid w:val="00071628"/>
    <w:rsid w:val="00075430"/>
    <w:rsid w:val="00075CF6"/>
    <w:rsid w:val="00076D36"/>
    <w:rsid w:val="000812D7"/>
    <w:rsid w:val="00082968"/>
    <w:rsid w:val="00083F63"/>
    <w:rsid w:val="00085D45"/>
    <w:rsid w:val="00085E7D"/>
    <w:rsid w:val="00085FAF"/>
    <w:rsid w:val="0008615E"/>
    <w:rsid w:val="000861A9"/>
    <w:rsid w:val="00086205"/>
    <w:rsid w:val="00086AF1"/>
    <w:rsid w:val="00091813"/>
    <w:rsid w:val="00092E24"/>
    <w:rsid w:val="00096B5A"/>
    <w:rsid w:val="000A25BD"/>
    <w:rsid w:val="000A27CE"/>
    <w:rsid w:val="000A3CD1"/>
    <w:rsid w:val="000A4396"/>
    <w:rsid w:val="000A4C76"/>
    <w:rsid w:val="000A5C23"/>
    <w:rsid w:val="000A7A83"/>
    <w:rsid w:val="000A7C3E"/>
    <w:rsid w:val="000B0674"/>
    <w:rsid w:val="000B1DAF"/>
    <w:rsid w:val="000B2B2B"/>
    <w:rsid w:val="000B5D8E"/>
    <w:rsid w:val="000B7375"/>
    <w:rsid w:val="000B7E59"/>
    <w:rsid w:val="000C02E8"/>
    <w:rsid w:val="000C049B"/>
    <w:rsid w:val="000C0577"/>
    <w:rsid w:val="000C2AE2"/>
    <w:rsid w:val="000C3E98"/>
    <w:rsid w:val="000C6F2F"/>
    <w:rsid w:val="000D0517"/>
    <w:rsid w:val="000D5778"/>
    <w:rsid w:val="000D6483"/>
    <w:rsid w:val="000E0270"/>
    <w:rsid w:val="000E0CE3"/>
    <w:rsid w:val="000E1212"/>
    <w:rsid w:val="000E1A1F"/>
    <w:rsid w:val="000E3CA5"/>
    <w:rsid w:val="000E3E9E"/>
    <w:rsid w:val="000E5B8C"/>
    <w:rsid w:val="000F1638"/>
    <w:rsid w:val="000F2CD4"/>
    <w:rsid w:val="000F3B59"/>
    <w:rsid w:val="000F46B6"/>
    <w:rsid w:val="0010117C"/>
    <w:rsid w:val="00101BD7"/>
    <w:rsid w:val="00101DDA"/>
    <w:rsid w:val="001020F1"/>
    <w:rsid w:val="00102E55"/>
    <w:rsid w:val="00103D33"/>
    <w:rsid w:val="00105BCF"/>
    <w:rsid w:val="00106A85"/>
    <w:rsid w:val="00107721"/>
    <w:rsid w:val="001078F5"/>
    <w:rsid w:val="001118D7"/>
    <w:rsid w:val="00112285"/>
    <w:rsid w:val="00112F82"/>
    <w:rsid w:val="00113C5C"/>
    <w:rsid w:val="00113F2E"/>
    <w:rsid w:val="001147D1"/>
    <w:rsid w:val="0011485B"/>
    <w:rsid w:val="001150BF"/>
    <w:rsid w:val="00121070"/>
    <w:rsid w:val="0012257D"/>
    <w:rsid w:val="00122A4C"/>
    <w:rsid w:val="00122BEE"/>
    <w:rsid w:val="00123064"/>
    <w:rsid w:val="00125CBE"/>
    <w:rsid w:val="001263F8"/>
    <w:rsid w:val="00127472"/>
    <w:rsid w:val="0013078E"/>
    <w:rsid w:val="0013131C"/>
    <w:rsid w:val="0013181F"/>
    <w:rsid w:val="00131B44"/>
    <w:rsid w:val="00132719"/>
    <w:rsid w:val="0013444E"/>
    <w:rsid w:val="00134628"/>
    <w:rsid w:val="00134B18"/>
    <w:rsid w:val="00135609"/>
    <w:rsid w:val="00135FD7"/>
    <w:rsid w:val="00136A75"/>
    <w:rsid w:val="0014235F"/>
    <w:rsid w:val="00142532"/>
    <w:rsid w:val="001430CC"/>
    <w:rsid w:val="00144983"/>
    <w:rsid w:val="0014560C"/>
    <w:rsid w:val="00145CDD"/>
    <w:rsid w:val="00145F09"/>
    <w:rsid w:val="001468A5"/>
    <w:rsid w:val="00147B09"/>
    <w:rsid w:val="001502F0"/>
    <w:rsid w:val="00150BB9"/>
    <w:rsid w:val="00153838"/>
    <w:rsid w:val="00155F4D"/>
    <w:rsid w:val="00156DB8"/>
    <w:rsid w:val="00156E20"/>
    <w:rsid w:val="00157629"/>
    <w:rsid w:val="00157BF8"/>
    <w:rsid w:val="00157F8F"/>
    <w:rsid w:val="00164D3B"/>
    <w:rsid w:val="00165B83"/>
    <w:rsid w:val="001661A3"/>
    <w:rsid w:val="001700AD"/>
    <w:rsid w:val="001711DA"/>
    <w:rsid w:val="00172F53"/>
    <w:rsid w:val="001732FA"/>
    <w:rsid w:val="00173BA4"/>
    <w:rsid w:val="00174DE9"/>
    <w:rsid w:val="00175A3F"/>
    <w:rsid w:val="0017773A"/>
    <w:rsid w:val="00177E2D"/>
    <w:rsid w:val="0018012B"/>
    <w:rsid w:val="00180D8F"/>
    <w:rsid w:val="00181F67"/>
    <w:rsid w:val="00184DBB"/>
    <w:rsid w:val="00184FCE"/>
    <w:rsid w:val="001852F8"/>
    <w:rsid w:val="001855EE"/>
    <w:rsid w:val="00185D43"/>
    <w:rsid w:val="00185DC9"/>
    <w:rsid w:val="00191B77"/>
    <w:rsid w:val="00191E8B"/>
    <w:rsid w:val="0019367F"/>
    <w:rsid w:val="00195FAD"/>
    <w:rsid w:val="0019789E"/>
    <w:rsid w:val="00197AF2"/>
    <w:rsid w:val="001A076A"/>
    <w:rsid w:val="001A0BE5"/>
    <w:rsid w:val="001A1567"/>
    <w:rsid w:val="001A1899"/>
    <w:rsid w:val="001A230F"/>
    <w:rsid w:val="001A2B01"/>
    <w:rsid w:val="001A5D4C"/>
    <w:rsid w:val="001A77B1"/>
    <w:rsid w:val="001B1433"/>
    <w:rsid w:val="001B3EF5"/>
    <w:rsid w:val="001B5FB8"/>
    <w:rsid w:val="001B61FC"/>
    <w:rsid w:val="001C0DB7"/>
    <w:rsid w:val="001C235E"/>
    <w:rsid w:val="001C4837"/>
    <w:rsid w:val="001C4A9A"/>
    <w:rsid w:val="001C56B1"/>
    <w:rsid w:val="001C5B7E"/>
    <w:rsid w:val="001C6D8C"/>
    <w:rsid w:val="001D0612"/>
    <w:rsid w:val="001D091E"/>
    <w:rsid w:val="001D0EBB"/>
    <w:rsid w:val="001D6D41"/>
    <w:rsid w:val="001E0150"/>
    <w:rsid w:val="001E0EE8"/>
    <w:rsid w:val="001E3FF2"/>
    <w:rsid w:val="001E5CE5"/>
    <w:rsid w:val="001E78E9"/>
    <w:rsid w:val="001F133E"/>
    <w:rsid w:val="001F49CA"/>
    <w:rsid w:val="001F6374"/>
    <w:rsid w:val="001F63C1"/>
    <w:rsid w:val="001F67B8"/>
    <w:rsid w:val="0020019C"/>
    <w:rsid w:val="002005FD"/>
    <w:rsid w:val="0020120E"/>
    <w:rsid w:val="00201E3A"/>
    <w:rsid w:val="00204302"/>
    <w:rsid w:val="00204CCA"/>
    <w:rsid w:val="00204D80"/>
    <w:rsid w:val="00206618"/>
    <w:rsid w:val="00206677"/>
    <w:rsid w:val="00207405"/>
    <w:rsid w:val="00211486"/>
    <w:rsid w:val="00213CA5"/>
    <w:rsid w:val="00214673"/>
    <w:rsid w:val="00215826"/>
    <w:rsid w:val="002159FA"/>
    <w:rsid w:val="00215DEB"/>
    <w:rsid w:val="00215E41"/>
    <w:rsid w:val="00217252"/>
    <w:rsid w:val="00225140"/>
    <w:rsid w:val="00226119"/>
    <w:rsid w:val="002318C2"/>
    <w:rsid w:val="002322A5"/>
    <w:rsid w:val="00233196"/>
    <w:rsid w:val="00237446"/>
    <w:rsid w:val="00237BB4"/>
    <w:rsid w:val="00241941"/>
    <w:rsid w:val="0024382D"/>
    <w:rsid w:val="00244010"/>
    <w:rsid w:val="0024406D"/>
    <w:rsid w:val="00244857"/>
    <w:rsid w:val="00244E6F"/>
    <w:rsid w:val="002466BE"/>
    <w:rsid w:val="00246AF2"/>
    <w:rsid w:val="0025180E"/>
    <w:rsid w:val="002518CA"/>
    <w:rsid w:val="0025433A"/>
    <w:rsid w:val="002548B5"/>
    <w:rsid w:val="0025589A"/>
    <w:rsid w:val="00256E02"/>
    <w:rsid w:val="00262DC7"/>
    <w:rsid w:val="00263828"/>
    <w:rsid w:val="002653DC"/>
    <w:rsid w:val="00265EF6"/>
    <w:rsid w:val="00267684"/>
    <w:rsid w:val="00267A4E"/>
    <w:rsid w:val="002717DF"/>
    <w:rsid w:val="00271B9B"/>
    <w:rsid w:val="00273C08"/>
    <w:rsid w:val="00275F76"/>
    <w:rsid w:val="00283663"/>
    <w:rsid w:val="0028611A"/>
    <w:rsid w:val="0029108E"/>
    <w:rsid w:val="00291712"/>
    <w:rsid w:val="00295389"/>
    <w:rsid w:val="00295E62"/>
    <w:rsid w:val="00296A3D"/>
    <w:rsid w:val="002A0702"/>
    <w:rsid w:val="002A3318"/>
    <w:rsid w:val="002A4EDC"/>
    <w:rsid w:val="002A523C"/>
    <w:rsid w:val="002A5AC9"/>
    <w:rsid w:val="002B023E"/>
    <w:rsid w:val="002B1213"/>
    <w:rsid w:val="002B1531"/>
    <w:rsid w:val="002B2D8F"/>
    <w:rsid w:val="002B479F"/>
    <w:rsid w:val="002B526B"/>
    <w:rsid w:val="002B5C2C"/>
    <w:rsid w:val="002B61B1"/>
    <w:rsid w:val="002C1316"/>
    <w:rsid w:val="002C3295"/>
    <w:rsid w:val="002C3B53"/>
    <w:rsid w:val="002C3BEE"/>
    <w:rsid w:val="002C44E1"/>
    <w:rsid w:val="002C59F9"/>
    <w:rsid w:val="002C6258"/>
    <w:rsid w:val="002C666A"/>
    <w:rsid w:val="002C6EA5"/>
    <w:rsid w:val="002C6F3E"/>
    <w:rsid w:val="002C7CB6"/>
    <w:rsid w:val="002D06F3"/>
    <w:rsid w:val="002D135F"/>
    <w:rsid w:val="002D1FA6"/>
    <w:rsid w:val="002D514A"/>
    <w:rsid w:val="002D6786"/>
    <w:rsid w:val="002E0F72"/>
    <w:rsid w:val="002E2C21"/>
    <w:rsid w:val="002E52B1"/>
    <w:rsid w:val="002E5619"/>
    <w:rsid w:val="002E7CE0"/>
    <w:rsid w:val="002F018D"/>
    <w:rsid w:val="002F02A1"/>
    <w:rsid w:val="002F074F"/>
    <w:rsid w:val="002F167E"/>
    <w:rsid w:val="002F19E8"/>
    <w:rsid w:val="002F2894"/>
    <w:rsid w:val="002F329F"/>
    <w:rsid w:val="002F35B3"/>
    <w:rsid w:val="002F3EFC"/>
    <w:rsid w:val="002F4D07"/>
    <w:rsid w:val="002F5780"/>
    <w:rsid w:val="002F6127"/>
    <w:rsid w:val="002F6A4C"/>
    <w:rsid w:val="002F700E"/>
    <w:rsid w:val="00300903"/>
    <w:rsid w:val="00302AEB"/>
    <w:rsid w:val="003038E1"/>
    <w:rsid w:val="003066A5"/>
    <w:rsid w:val="00306D4C"/>
    <w:rsid w:val="003105F7"/>
    <w:rsid w:val="00310D56"/>
    <w:rsid w:val="0031319C"/>
    <w:rsid w:val="00313EDC"/>
    <w:rsid w:val="003146DE"/>
    <w:rsid w:val="00315428"/>
    <w:rsid w:val="0031572D"/>
    <w:rsid w:val="0031582C"/>
    <w:rsid w:val="003205B7"/>
    <w:rsid w:val="00320D6B"/>
    <w:rsid w:val="00320F27"/>
    <w:rsid w:val="003211CC"/>
    <w:rsid w:val="00323599"/>
    <w:rsid w:val="003245E6"/>
    <w:rsid w:val="0032517F"/>
    <w:rsid w:val="003251ED"/>
    <w:rsid w:val="0032548C"/>
    <w:rsid w:val="003270ED"/>
    <w:rsid w:val="0032785B"/>
    <w:rsid w:val="00330605"/>
    <w:rsid w:val="00330B9F"/>
    <w:rsid w:val="00331158"/>
    <w:rsid w:val="00331292"/>
    <w:rsid w:val="00331362"/>
    <w:rsid w:val="0033192C"/>
    <w:rsid w:val="00333E85"/>
    <w:rsid w:val="00334E5F"/>
    <w:rsid w:val="003361B9"/>
    <w:rsid w:val="0033696B"/>
    <w:rsid w:val="00336C94"/>
    <w:rsid w:val="0033748E"/>
    <w:rsid w:val="00340E06"/>
    <w:rsid w:val="00342A29"/>
    <w:rsid w:val="00342B8E"/>
    <w:rsid w:val="00342F5B"/>
    <w:rsid w:val="003459DB"/>
    <w:rsid w:val="00346910"/>
    <w:rsid w:val="00347209"/>
    <w:rsid w:val="00351E36"/>
    <w:rsid w:val="00351E6C"/>
    <w:rsid w:val="0035205A"/>
    <w:rsid w:val="003533FB"/>
    <w:rsid w:val="00355F21"/>
    <w:rsid w:val="00357F4D"/>
    <w:rsid w:val="00357FD5"/>
    <w:rsid w:val="00360171"/>
    <w:rsid w:val="0036182D"/>
    <w:rsid w:val="00364C79"/>
    <w:rsid w:val="00364DEE"/>
    <w:rsid w:val="0036543D"/>
    <w:rsid w:val="00367728"/>
    <w:rsid w:val="00372B48"/>
    <w:rsid w:val="00372D51"/>
    <w:rsid w:val="003743E7"/>
    <w:rsid w:val="003754C3"/>
    <w:rsid w:val="003812B2"/>
    <w:rsid w:val="00381A93"/>
    <w:rsid w:val="00382964"/>
    <w:rsid w:val="0038720E"/>
    <w:rsid w:val="00387700"/>
    <w:rsid w:val="00391CA8"/>
    <w:rsid w:val="00392368"/>
    <w:rsid w:val="003923C0"/>
    <w:rsid w:val="00395B14"/>
    <w:rsid w:val="00396B01"/>
    <w:rsid w:val="00396B51"/>
    <w:rsid w:val="003973F8"/>
    <w:rsid w:val="003A001B"/>
    <w:rsid w:val="003A09BE"/>
    <w:rsid w:val="003A101E"/>
    <w:rsid w:val="003A43D2"/>
    <w:rsid w:val="003A6A5B"/>
    <w:rsid w:val="003A6DB6"/>
    <w:rsid w:val="003B04AF"/>
    <w:rsid w:val="003B0C72"/>
    <w:rsid w:val="003B34CD"/>
    <w:rsid w:val="003B4A8E"/>
    <w:rsid w:val="003B4D13"/>
    <w:rsid w:val="003C32D4"/>
    <w:rsid w:val="003C5496"/>
    <w:rsid w:val="003C54C6"/>
    <w:rsid w:val="003C5A94"/>
    <w:rsid w:val="003C5E0D"/>
    <w:rsid w:val="003C6C9C"/>
    <w:rsid w:val="003C71F3"/>
    <w:rsid w:val="003D273D"/>
    <w:rsid w:val="003D3F13"/>
    <w:rsid w:val="003D4777"/>
    <w:rsid w:val="003D5480"/>
    <w:rsid w:val="003D5DF4"/>
    <w:rsid w:val="003D706C"/>
    <w:rsid w:val="003D7A52"/>
    <w:rsid w:val="003E0038"/>
    <w:rsid w:val="003E0DAC"/>
    <w:rsid w:val="003E163F"/>
    <w:rsid w:val="003E1C09"/>
    <w:rsid w:val="003E2AB7"/>
    <w:rsid w:val="003E35CC"/>
    <w:rsid w:val="003E5D0D"/>
    <w:rsid w:val="003E6F1A"/>
    <w:rsid w:val="003F1219"/>
    <w:rsid w:val="003F1ACB"/>
    <w:rsid w:val="003F2C09"/>
    <w:rsid w:val="003F6602"/>
    <w:rsid w:val="00400DB6"/>
    <w:rsid w:val="00403E52"/>
    <w:rsid w:val="00404C8D"/>
    <w:rsid w:val="00404E75"/>
    <w:rsid w:val="0040554C"/>
    <w:rsid w:val="0040637B"/>
    <w:rsid w:val="0040698F"/>
    <w:rsid w:val="004108FC"/>
    <w:rsid w:val="00410CD3"/>
    <w:rsid w:val="0041218B"/>
    <w:rsid w:val="00415F89"/>
    <w:rsid w:val="00416679"/>
    <w:rsid w:val="00416A72"/>
    <w:rsid w:val="00417AE2"/>
    <w:rsid w:val="00420B8A"/>
    <w:rsid w:val="00421CD8"/>
    <w:rsid w:val="004223E4"/>
    <w:rsid w:val="00425D37"/>
    <w:rsid w:val="00426C8A"/>
    <w:rsid w:val="00427CF2"/>
    <w:rsid w:val="00430A54"/>
    <w:rsid w:val="00433F73"/>
    <w:rsid w:val="00434177"/>
    <w:rsid w:val="0044026E"/>
    <w:rsid w:val="00442636"/>
    <w:rsid w:val="004429B4"/>
    <w:rsid w:val="004438D4"/>
    <w:rsid w:val="00443BCE"/>
    <w:rsid w:val="00444AB1"/>
    <w:rsid w:val="00444CCD"/>
    <w:rsid w:val="00444DC0"/>
    <w:rsid w:val="00446774"/>
    <w:rsid w:val="0044704D"/>
    <w:rsid w:val="004477A2"/>
    <w:rsid w:val="00447CF5"/>
    <w:rsid w:val="004508C6"/>
    <w:rsid w:val="00451027"/>
    <w:rsid w:val="004543AE"/>
    <w:rsid w:val="00454B95"/>
    <w:rsid w:val="00460C79"/>
    <w:rsid w:val="00460DE8"/>
    <w:rsid w:val="0046187A"/>
    <w:rsid w:val="00462722"/>
    <w:rsid w:val="004632B4"/>
    <w:rsid w:val="00467FD9"/>
    <w:rsid w:val="004713C4"/>
    <w:rsid w:val="00471D43"/>
    <w:rsid w:val="00473732"/>
    <w:rsid w:val="004745AC"/>
    <w:rsid w:val="004756F2"/>
    <w:rsid w:val="004772DB"/>
    <w:rsid w:val="00477821"/>
    <w:rsid w:val="0048165C"/>
    <w:rsid w:val="004821A8"/>
    <w:rsid w:val="00483076"/>
    <w:rsid w:val="00485CF7"/>
    <w:rsid w:val="00486C22"/>
    <w:rsid w:val="00487CED"/>
    <w:rsid w:val="00492DB4"/>
    <w:rsid w:val="00493F37"/>
    <w:rsid w:val="00494F78"/>
    <w:rsid w:val="00495433"/>
    <w:rsid w:val="00496565"/>
    <w:rsid w:val="00496833"/>
    <w:rsid w:val="004971F4"/>
    <w:rsid w:val="00497CC7"/>
    <w:rsid w:val="004A1E47"/>
    <w:rsid w:val="004A2C15"/>
    <w:rsid w:val="004A3275"/>
    <w:rsid w:val="004A35F0"/>
    <w:rsid w:val="004A630B"/>
    <w:rsid w:val="004A6B9E"/>
    <w:rsid w:val="004A7127"/>
    <w:rsid w:val="004B047D"/>
    <w:rsid w:val="004B2878"/>
    <w:rsid w:val="004B2B70"/>
    <w:rsid w:val="004B542B"/>
    <w:rsid w:val="004B700D"/>
    <w:rsid w:val="004B7C80"/>
    <w:rsid w:val="004C002E"/>
    <w:rsid w:val="004C2A6B"/>
    <w:rsid w:val="004C2FE5"/>
    <w:rsid w:val="004C3CD2"/>
    <w:rsid w:val="004C4BC3"/>
    <w:rsid w:val="004C71D0"/>
    <w:rsid w:val="004C780A"/>
    <w:rsid w:val="004C7AE0"/>
    <w:rsid w:val="004D037D"/>
    <w:rsid w:val="004D2AA1"/>
    <w:rsid w:val="004D2F1B"/>
    <w:rsid w:val="004D37C9"/>
    <w:rsid w:val="004E0982"/>
    <w:rsid w:val="004E0E48"/>
    <w:rsid w:val="004E0FC3"/>
    <w:rsid w:val="004E1A71"/>
    <w:rsid w:val="004E30FD"/>
    <w:rsid w:val="004E323E"/>
    <w:rsid w:val="004E32AE"/>
    <w:rsid w:val="004E3AFB"/>
    <w:rsid w:val="004E44C0"/>
    <w:rsid w:val="004E45EB"/>
    <w:rsid w:val="004E4811"/>
    <w:rsid w:val="004E4C94"/>
    <w:rsid w:val="004E53C1"/>
    <w:rsid w:val="004E6812"/>
    <w:rsid w:val="004E6B1D"/>
    <w:rsid w:val="004E6CDB"/>
    <w:rsid w:val="004E7D02"/>
    <w:rsid w:val="004F0904"/>
    <w:rsid w:val="004F1950"/>
    <w:rsid w:val="004F20B3"/>
    <w:rsid w:val="004F303D"/>
    <w:rsid w:val="004F4227"/>
    <w:rsid w:val="004F5BE4"/>
    <w:rsid w:val="004F7243"/>
    <w:rsid w:val="00502883"/>
    <w:rsid w:val="0050300D"/>
    <w:rsid w:val="005057EA"/>
    <w:rsid w:val="0050594A"/>
    <w:rsid w:val="00506807"/>
    <w:rsid w:val="00510BDB"/>
    <w:rsid w:val="00511C08"/>
    <w:rsid w:val="0051535B"/>
    <w:rsid w:val="005164A5"/>
    <w:rsid w:val="00516FAE"/>
    <w:rsid w:val="00516FD8"/>
    <w:rsid w:val="00517B58"/>
    <w:rsid w:val="005200E6"/>
    <w:rsid w:val="0052482F"/>
    <w:rsid w:val="00531A6C"/>
    <w:rsid w:val="00531C61"/>
    <w:rsid w:val="005323A4"/>
    <w:rsid w:val="00532A82"/>
    <w:rsid w:val="0053478D"/>
    <w:rsid w:val="0053553D"/>
    <w:rsid w:val="00540160"/>
    <w:rsid w:val="00540C50"/>
    <w:rsid w:val="005412C5"/>
    <w:rsid w:val="00546A44"/>
    <w:rsid w:val="005500AD"/>
    <w:rsid w:val="00550667"/>
    <w:rsid w:val="005517CA"/>
    <w:rsid w:val="0055350E"/>
    <w:rsid w:val="0055435F"/>
    <w:rsid w:val="00554A03"/>
    <w:rsid w:val="00555160"/>
    <w:rsid w:val="00555518"/>
    <w:rsid w:val="00556CE6"/>
    <w:rsid w:val="00557A07"/>
    <w:rsid w:val="00563C95"/>
    <w:rsid w:val="0056590E"/>
    <w:rsid w:val="00565F9F"/>
    <w:rsid w:val="005667D0"/>
    <w:rsid w:val="005667EC"/>
    <w:rsid w:val="00566E93"/>
    <w:rsid w:val="00566FCB"/>
    <w:rsid w:val="00570829"/>
    <w:rsid w:val="00572194"/>
    <w:rsid w:val="0057259E"/>
    <w:rsid w:val="0057369D"/>
    <w:rsid w:val="00573711"/>
    <w:rsid w:val="0057576C"/>
    <w:rsid w:val="00575EF7"/>
    <w:rsid w:val="00576D60"/>
    <w:rsid w:val="00577188"/>
    <w:rsid w:val="00577FF6"/>
    <w:rsid w:val="00581429"/>
    <w:rsid w:val="005819B1"/>
    <w:rsid w:val="00583958"/>
    <w:rsid w:val="005845EC"/>
    <w:rsid w:val="0058504E"/>
    <w:rsid w:val="005916E9"/>
    <w:rsid w:val="005917BE"/>
    <w:rsid w:val="00593898"/>
    <w:rsid w:val="00595232"/>
    <w:rsid w:val="0059561D"/>
    <w:rsid w:val="00595829"/>
    <w:rsid w:val="00596912"/>
    <w:rsid w:val="005A18CE"/>
    <w:rsid w:val="005A4C05"/>
    <w:rsid w:val="005A7723"/>
    <w:rsid w:val="005A7A65"/>
    <w:rsid w:val="005B0785"/>
    <w:rsid w:val="005B25F0"/>
    <w:rsid w:val="005C4DEC"/>
    <w:rsid w:val="005C7922"/>
    <w:rsid w:val="005D0443"/>
    <w:rsid w:val="005D21E4"/>
    <w:rsid w:val="005D5270"/>
    <w:rsid w:val="005D6B7C"/>
    <w:rsid w:val="005D73CD"/>
    <w:rsid w:val="005D7439"/>
    <w:rsid w:val="005D777C"/>
    <w:rsid w:val="005E1330"/>
    <w:rsid w:val="005E1732"/>
    <w:rsid w:val="005E2107"/>
    <w:rsid w:val="005E5BF2"/>
    <w:rsid w:val="005E7FAE"/>
    <w:rsid w:val="005F0409"/>
    <w:rsid w:val="005F2265"/>
    <w:rsid w:val="005F2451"/>
    <w:rsid w:val="005F561A"/>
    <w:rsid w:val="005F62F1"/>
    <w:rsid w:val="005F6806"/>
    <w:rsid w:val="00600650"/>
    <w:rsid w:val="00600A9A"/>
    <w:rsid w:val="006016B3"/>
    <w:rsid w:val="00601750"/>
    <w:rsid w:val="00603238"/>
    <w:rsid w:val="00603BE1"/>
    <w:rsid w:val="006054B0"/>
    <w:rsid w:val="0060582C"/>
    <w:rsid w:val="00606220"/>
    <w:rsid w:val="006062BC"/>
    <w:rsid w:val="00610CDD"/>
    <w:rsid w:val="00611AA3"/>
    <w:rsid w:val="00614125"/>
    <w:rsid w:val="0061553E"/>
    <w:rsid w:val="006156EE"/>
    <w:rsid w:val="006157FF"/>
    <w:rsid w:val="0061599A"/>
    <w:rsid w:val="0061646A"/>
    <w:rsid w:val="00617C41"/>
    <w:rsid w:val="00617DB5"/>
    <w:rsid w:val="006201C1"/>
    <w:rsid w:val="0062025A"/>
    <w:rsid w:val="006207DF"/>
    <w:rsid w:val="00620C80"/>
    <w:rsid w:val="00622291"/>
    <w:rsid w:val="00624E9C"/>
    <w:rsid w:val="006251C0"/>
    <w:rsid w:val="006301CC"/>
    <w:rsid w:val="0063324C"/>
    <w:rsid w:val="006353FF"/>
    <w:rsid w:val="0063566F"/>
    <w:rsid w:val="00635925"/>
    <w:rsid w:val="0063705D"/>
    <w:rsid w:val="006401B9"/>
    <w:rsid w:val="0064060E"/>
    <w:rsid w:val="0064084A"/>
    <w:rsid w:val="00641B16"/>
    <w:rsid w:val="00646FEC"/>
    <w:rsid w:val="0064777A"/>
    <w:rsid w:val="006505BD"/>
    <w:rsid w:val="00650D89"/>
    <w:rsid w:val="006516F5"/>
    <w:rsid w:val="0065286A"/>
    <w:rsid w:val="00655C1A"/>
    <w:rsid w:val="00657BF6"/>
    <w:rsid w:val="00661A7F"/>
    <w:rsid w:val="00671396"/>
    <w:rsid w:val="00673B7F"/>
    <w:rsid w:val="00673D66"/>
    <w:rsid w:val="0068052E"/>
    <w:rsid w:val="006831F3"/>
    <w:rsid w:val="00684BF2"/>
    <w:rsid w:val="00684C0D"/>
    <w:rsid w:val="0068560B"/>
    <w:rsid w:val="00686B7E"/>
    <w:rsid w:val="0068741A"/>
    <w:rsid w:val="00690634"/>
    <w:rsid w:val="00697FAB"/>
    <w:rsid w:val="006A3A3F"/>
    <w:rsid w:val="006A5339"/>
    <w:rsid w:val="006A71E0"/>
    <w:rsid w:val="006B0528"/>
    <w:rsid w:val="006B1329"/>
    <w:rsid w:val="006B1986"/>
    <w:rsid w:val="006B2AD1"/>
    <w:rsid w:val="006B3A9C"/>
    <w:rsid w:val="006B4047"/>
    <w:rsid w:val="006B43BE"/>
    <w:rsid w:val="006B4DFA"/>
    <w:rsid w:val="006B524F"/>
    <w:rsid w:val="006B6757"/>
    <w:rsid w:val="006C1ABE"/>
    <w:rsid w:val="006C1BA6"/>
    <w:rsid w:val="006C4545"/>
    <w:rsid w:val="006D14E1"/>
    <w:rsid w:val="006D1C80"/>
    <w:rsid w:val="006D221E"/>
    <w:rsid w:val="006D3D37"/>
    <w:rsid w:val="006D4341"/>
    <w:rsid w:val="006D4C21"/>
    <w:rsid w:val="006D625D"/>
    <w:rsid w:val="006E1AB6"/>
    <w:rsid w:val="006E58B2"/>
    <w:rsid w:val="006E5AED"/>
    <w:rsid w:val="006E5E08"/>
    <w:rsid w:val="006E61C4"/>
    <w:rsid w:val="006E7279"/>
    <w:rsid w:val="006E77D8"/>
    <w:rsid w:val="006E77EA"/>
    <w:rsid w:val="006E7EB2"/>
    <w:rsid w:val="006F0653"/>
    <w:rsid w:val="006F3F09"/>
    <w:rsid w:val="006F4700"/>
    <w:rsid w:val="007018CC"/>
    <w:rsid w:val="0070329E"/>
    <w:rsid w:val="00703832"/>
    <w:rsid w:val="00704406"/>
    <w:rsid w:val="007050FE"/>
    <w:rsid w:val="0071021D"/>
    <w:rsid w:val="00710950"/>
    <w:rsid w:val="00710C74"/>
    <w:rsid w:val="0071426F"/>
    <w:rsid w:val="00715E35"/>
    <w:rsid w:val="00716671"/>
    <w:rsid w:val="00717E57"/>
    <w:rsid w:val="007202D5"/>
    <w:rsid w:val="00720552"/>
    <w:rsid w:val="00724728"/>
    <w:rsid w:val="007301D1"/>
    <w:rsid w:val="00730389"/>
    <w:rsid w:val="00730706"/>
    <w:rsid w:val="007317DE"/>
    <w:rsid w:val="00731A39"/>
    <w:rsid w:val="00731A3A"/>
    <w:rsid w:val="00734222"/>
    <w:rsid w:val="00734AAC"/>
    <w:rsid w:val="00735236"/>
    <w:rsid w:val="00735F65"/>
    <w:rsid w:val="00736C26"/>
    <w:rsid w:val="00741814"/>
    <w:rsid w:val="00745C5A"/>
    <w:rsid w:val="007476B1"/>
    <w:rsid w:val="0074798B"/>
    <w:rsid w:val="00747D86"/>
    <w:rsid w:val="00750415"/>
    <w:rsid w:val="00756DF7"/>
    <w:rsid w:val="0076031E"/>
    <w:rsid w:val="00760D45"/>
    <w:rsid w:val="00761510"/>
    <w:rsid w:val="007623E7"/>
    <w:rsid w:val="00763805"/>
    <w:rsid w:val="0076510C"/>
    <w:rsid w:val="007652D3"/>
    <w:rsid w:val="0076661C"/>
    <w:rsid w:val="00766E92"/>
    <w:rsid w:val="00773D5E"/>
    <w:rsid w:val="00774E6B"/>
    <w:rsid w:val="007755E2"/>
    <w:rsid w:val="00775609"/>
    <w:rsid w:val="00776497"/>
    <w:rsid w:val="00776917"/>
    <w:rsid w:val="00776B32"/>
    <w:rsid w:val="00777EB4"/>
    <w:rsid w:val="00783955"/>
    <w:rsid w:val="00784A6A"/>
    <w:rsid w:val="00785611"/>
    <w:rsid w:val="00785B60"/>
    <w:rsid w:val="007860D0"/>
    <w:rsid w:val="007862AF"/>
    <w:rsid w:val="00786832"/>
    <w:rsid w:val="0079128B"/>
    <w:rsid w:val="0079165C"/>
    <w:rsid w:val="00792079"/>
    <w:rsid w:val="0079247B"/>
    <w:rsid w:val="007931D1"/>
    <w:rsid w:val="00795786"/>
    <w:rsid w:val="00795859"/>
    <w:rsid w:val="0079721C"/>
    <w:rsid w:val="007A0014"/>
    <w:rsid w:val="007A12DE"/>
    <w:rsid w:val="007A2CE7"/>
    <w:rsid w:val="007A5248"/>
    <w:rsid w:val="007A718A"/>
    <w:rsid w:val="007B07A0"/>
    <w:rsid w:val="007B2799"/>
    <w:rsid w:val="007B604C"/>
    <w:rsid w:val="007C1D2D"/>
    <w:rsid w:val="007C2FFB"/>
    <w:rsid w:val="007C3F7B"/>
    <w:rsid w:val="007C537B"/>
    <w:rsid w:val="007C6795"/>
    <w:rsid w:val="007C77DF"/>
    <w:rsid w:val="007C7BFC"/>
    <w:rsid w:val="007D19DA"/>
    <w:rsid w:val="007D429A"/>
    <w:rsid w:val="007D4999"/>
    <w:rsid w:val="007D5D93"/>
    <w:rsid w:val="007D6B18"/>
    <w:rsid w:val="007E0C00"/>
    <w:rsid w:val="007E1F39"/>
    <w:rsid w:val="007E4B4B"/>
    <w:rsid w:val="007F0C77"/>
    <w:rsid w:val="007F13C6"/>
    <w:rsid w:val="007F1CD0"/>
    <w:rsid w:val="007F4348"/>
    <w:rsid w:val="007F5A40"/>
    <w:rsid w:val="007F5D2F"/>
    <w:rsid w:val="007F6384"/>
    <w:rsid w:val="00801E6D"/>
    <w:rsid w:val="00803798"/>
    <w:rsid w:val="00803B25"/>
    <w:rsid w:val="00803C11"/>
    <w:rsid w:val="008041A6"/>
    <w:rsid w:val="008046B7"/>
    <w:rsid w:val="00807085"/>
    <w:rsid w:val="00807EAE"/>
    <w:rsid w:val="008129E9"/>
    <w:rsid w:val="00813470"/>
    <w:rsid w:val="00813C7C"/>
    <w:rsid w:val="0081619A"/>
    <w:rsid w:val="00817CFF"/>
    <w:rsid w:val="00825E16"/>
    <w:rsid w:val="0082767A"/>
    <w:rsid w:val="00827A9C"/>
    <w:rsid w:val="00827EB2"/>
    <w:rsid w:val="00835E31"/>
    <w:rsid w:val="00836806"/>
    <w:rsid w:val="00836B46"/>
    <w:rsid w:val="0083720E"/>
    <w:rsid w:val="008402D3"/>
    <w:rsid w:val="00840F20"/>
    <w:rsid w:val="00841801"/>
    <w:rsid w:val="00843752"/>
    <w:rsid w:val="00843883"/>
    <w:rsid w:val="00843C7D"/>
    <w:rsid w:val="008441F0"/>
    <w:rsid w:val="00844E64"/>
    <w:rsid w:val="008475F7"/>
    <w:rsid w:val="008502DC"/>
    <w:rsid w:val="0085257F"/>
    <w:rsid w:val="00855DFB"/>
    <w:rsid w:val="008560F5"/>
    <w:rsid w:val="00856348"/>
    <w:rsid w:val="00861FB0"/>
    <w:rsid w:val="00862EEC"/>
    <w:rsid w:val="008647EF"/>
    <w:rsid w:val="00864F3E"/>
    <w:rsid w:val="00864F7C"/>
    <w:rsid w:val="0086689D"/>
    <w:rsid w:val="00870969"/>
    <w:rsid w:val="00871CA8"/>
    <w:rsid w:val="0087396D"/>
    <w:rsid w:val="00875077"/>
    <w:rsid w:val="0087595A"/>
    <w:rsid w:val="008774FD"/>
    <w:rsid w:val="00880500"/>
    <w:rsid w:val="00880BB1"/>
    <w:rsid w:val="00881F0C"/>
    <w:rsid w:val="00884954"/>
    <w:rsid w:val="00885B86"/>
    <w:rsid w:val="00885EC7"/>
    <w:rsid w:val="008869DA"/>
    <w:rsid w:val="00887186"/>
    <w:rsid w:val="0088749D"/>
    <w:rsid w:val="008875F1"/>
    <w:rsid w:val="00890869"/>
    <w:rsid w:val="00892215"/>
    <w:rsid w:val="00894E98"/>
    <w:rsid w:val="0089622E"/>
    <w:rsid w:val="00897DF3"/>
    <w:rsid w:val="008A4094"/>
    <w:rsid w:val="008A5A7A"/>
    <w:rsid w:val="008A6744"/>
    <w:rsid w:val="008A6F69"/>
    <w:rsid w:val="008A71B7"/>
    <w:rsid w:val="008B20BC"/>
    <w:rsid w:val="008B2DB1"/>
    <w:rsid w:val="008B4FDC"/>
    <w:rsid w:val="008B6C20"/>
    <w:rsid w:val="008B706A"/>
    <w:rsid w:val="008B7A83"/>
    <w:rsid w:val="008C00C9"/>
    <w:rsid w:val="008C2DFF"/>
    <w:rsid w:val="008C48D2"/>
    <w:rsid w:val="008C5358"/>
    <w:rsid w:val="008C6783"/>
    <w:rsid w:val="008C6E86"/>
    <w:rsid w:val="008C79A4"/>
    <w:rsid w:val="008D1036"/>
    <w:rsid w:val="008D5806"/>
    <w:rsid w:val="008D6AB2"/>
    <w:rsid w:val="008E3247"/>
    <w:rsid w:val="008E4C4D"/>
    <w:rsid w:val="008E5078"/>
    <w:rsid w:val="008E54A8"/>
    <w:rsid w:val="008E63AB"/>
    <w:rsid w:val="008E7953"/>
    <w:rsid w:val="008F2DE3"/>
    <w:rsid w:val="008F315D"/>
    <w:rsid w:val="008F5057"/>
    <w:rsid w:val="008F63FA"/>
    <w:rsid w:val="008F7606"/>
    <w:rsid w:val="008F7A92"/>
    <w:rsid w:val="00900BEA"/>
    <w:rsid w:val="0090291E"/>
    <w:rsid w:val="0090449C"/>
    <w:rsid w:val="00905870"/>
    <w:rsid w:val="009103D8"/>
    <w:rsid w:val="0091100E"/>
    <w:rsid w:val="00911512"/>
    <w:rsid w:val="00911E4C"/>
    <w:rsid w:val="00913161"/>
    <w:rsid w:val="00914259"/>
    <w:rsid w:val="00917C4B"/>
    <w:rsid w:val="00920B95"/>
    <w:rsid w:val="0092256B"/>
    <w:rsid w:val="00923E25"/>
    <w:rsid w:val="00925C27"/>
    <w:rsid w:val="00926336"/>
    <w:rsid w:val="0092661F"/>
    <w:rsid w:val="00927AA2"/>
    <w:rsid w:val="00930555"/>
    <w:rsid w:val="009327DA"/>
    <w:rsid w:val="00933855"/>
    <w:rsid w:val="00935333"/>
    <w:rsid w:val="00935FD9"/>
    <w:rsid w:val="009465E6"/>
    <w:rsid w:val="00947A04"/>
    <w:rsid w:val="009523E9"/>
    <w:rsid w:val="00954582"/>
    <w:rsid w:val="00955394"/>
    <w:rsid w:val="00955455"/>
    <w:rsid w:val="00957EF1"/>
    <w:rsid w:val="009617DA"/>
    <w:rsid w:val="009617E2"/>
    <w:rsid w:val="00963F5C"/>
    <w:rsid w:val="00965484"/>
    <w:rsid w:val="00965E83"/>
    <w:rsid w:val="00966DF2"/>
    <w:rsid w:val="00967657"/>
    <w:rsid w:val="009701D8"/>
    <w:rsid w:val="00970633"/>
    <w:rsid w:val="009720FF"/>
    <w:rsid w:val="0097310F"/>
    <w:rsid w:val="00973718"/>
    <w:rsid w:val="00977303"/>
    <w:rsid w:val="009776E7"/>
    <w:rsid w:val="00977DB6"/>
    <w:rsid w:val="00983521"/>
    <w:rsid w:val="00983858"/>
    <w:rsid w:val="00985CB4"/>
    <w:rsid w:val="00986524"/>
    <w:rsid w:val="00987874"/>
    <w:rsid w:val="00990AB5"/>
    <w:rsid w:val="0099531D"/>
    <w:rsid w:val="00995C31"/>
    <w:rsid w:val="00996D75"/>
    <w:rsid w:val="009970E7"/>
    <w:rsid w:val="00997867"/>
    <w:rsid w:val="009979AD"/>
    <w:rsid w:val="009A0240"/>
    <w:rsid w:val="009A14AA"/>
    <w:rsid w:val="009A3382"/>
    <w:rsid w:val="009A4249"/>
    <w:rsid w:val="009A597F"/>
    <w:rsid w:val="009A6209"/>
    <w:rsid w:val="009B511A"/>
    <w:rsid w:val="009B5135"/>
    <w:rsid w:val="009B5964"/>
    <w:rsid w:val="009B5966"/>
    <w:rsid w:val="009B5E48"/>
    <w:rsid w:val="009B6334"/>
    <w:rsid w:val="009B7870"/>
    <w:rsid w:val="009B7D66"/>
    <w:rsid w:val="009C4409"/>
    <w:rsid w:val="009C499A"/>
    <w:rsid w:val="009C5CC2"/>
    <w:rsid w:val="009C6086"/>
    <w:rsid w:val="009C6EBF"/>
    <w:rsid w:val="009D1E66"/>
    <w:rsid w:val="009D2D15"/>
    <w:rsid w:val="009D64C2"/>
    <w:rsid w:val="009D69D2"/>
    <w:rsid w:val="009E0AEA"/>
    <w:rsid w:val="009E0FA6"/>
    <w:rsid w:val="009E2210"/>
    <w:rsid w:val="009E2EB0"/>
    <w:rsid w:val="009E32D6"/>
    <w:rsid w:val="009E6A41"/>
    <w:rsid w:val="009E6FF6"/>
    <w:rsid w:val="009F1276"/>
    <w:rsid w:val="009F3914"/>
    <w:rsid w:val="009F3C75"/>
    <w:rsid w:val="009F57D4"/>
    <w:rsid w:val="009F624F"/>
    <w:rsid w:val="009F6724"/>
    <w:rsid w:val="009F67A1"/>
    <w:rsid w:val="009F6921"/>
    <w:rsid w:val="009F70E1"/>
    <w:rsid w:val="009F7CFC"/>
    <w:rsid w:val="00A0000F"/>
    <w:rsid w:val="00A0170D"/>
    <w:rsid w:val="00A01878"/>
    <w:rsid w:val="00A01B2C"/>
    <w:rsid w:val="00A01E5B"/>
    <w:rsid w:val="00A02632"/>
    <w:rsid w:val="00A02692"/>
    <w:rsid w:val="00A03BAB"/>
    <w:rsid w:val="00A03C71"/>
    <w:rsid w:val="00A067C1"/>
    <w:rsid w:val="00A07160"/>
    <w:rsid w:val="00A11128"/>
    <w:rsid w:val="00A11AF7"/>
    <w:rsid w:val="00A13D45"/>
    <w:rsid w:val="00A14E8D"/>
    <w:rsid w:val="00A158C6"/>
    <w:rsid w:val="00A15D27"/>
    <w:rsid w:val="00A15FCD"/>
    <w:rsid w:val="00A1775C"/>
    <w:rsid w:val="00A20C4E"/>
    <w:rsid w:val="00A2133A"/>
    <w:rsid w:val="00A21806"/>
    <w:rsid w:val="00A22C30"/>
    <w:rsid w:val="00A230F5"/>
    <w:rsid w:val="00A253F8"/>
    <w:rsid w:val="00A25C67"/>
    <w:rsid w:val="00A30349"/>
    <w:rsid w:val="00A306A7"/>
    <w:rsid w:val="00A32B55"/>
    <w:rsid w:val="00A37649"/>
    <w:rsid w:val="00A40678"/>
    <w:rsid w:val="00A406BB"/>
    <w:rsid w:val="00A40D14"/>
    <w:rsid w:val="00A415F0"/>
    <w:rsid w:val="00A42E31"/>
    <w:rsid w:val="00A476E1"/>
    <w:rsid w:val="00A50E90"/>
    <w:rsid w:val="00A517FA"/>
    <w:rsid w:val="00A5222A"/>
    <w:rsid w:val="00A53335"/>
    <w:rsid w:val="00A53D96"/>
    <w:rsid w:val="00A548F9"/>
    <w:rsid w:val="00A549EC"/>
    <w:rsid w:val="00A54E97"/>
    <w:rsid w:val="00A567AC"/>
    <w:rsid w:val="00A625C6"/>
    <w:rsid w:val="00A63666"/>
    <w:rsid w:val="00A63C18"/>
    <w:rsid w:val="00A65940"/>
    <w:rsid w:val="00A7053E"/>
    <w:rsid w:val="00A705E2"/>
    <w:rsid w:val="00A710F4"/>
    <w:rsid w:val="00A71102"/>
    <w:rsid w:val="00A71E23"/>
    <w:rsid w:val="00A72123"/>
    <w:rsid w:val="00A724C6"/>
    <w:rsid w:val="00A7375B"/>
    <w:rsid w:val="00A73B86"/>
    <w:rsid w:val="00A740F1"/>
    <w:rsid w:val="00A851D4"/>
    <w:rsid w:val="00A85E31"/>
    <w:rsid w:val="00A90686"/>
    <w:rsid w:val="00A916A8"/>
    <w:rsid w:val="00A9190A"/>
    <w:rsid w:val="00A93276"/>
    <w:rsid w:val="00A93761"/>
    <w:rsid w:val="00A938EF"/>
    <w:rsid w:val="00A95355"/>
    <w:rsid w:val="00A96ABB"/>
    <w:rsid w:val="00A97A65"/>
    <w:rsid w:val="00AA0DA2"/>
    <w:rsid w:val="00AA5695"/>
    <w:rsid w:val="00AA78A0"/>
    <w:rsid w:val="00AB16A1"/>
    <w:rsid w:val="00AB7D59"/>
    <w:rsid w:val="00AC01C9"/>
    <w:rsid w:val="00AC0D10"/>
    <w:rsid w:val="00AC1FBB"/>
    <w:rsid w:val="00AC2A77"/>
    <w:rsid w:val="00AC4784"/>
    <w:rsid w:val="00AC6124"/>
    <w:rsid w:val="00AC644A"/>
    <w:rsid w:val="00AC75F5"/>
    <w:rsid w:val="00AC78A1"/>
    <w:rsid w:val="00AC7EE2"/>
    <w:rsid w:val="00AD06FA"/>
    <w:rsid w:val="00AD2618"/>
    <w:rsid w:val="00AD268B"/>
    <w:rsid w:val="00AD2A57"/>
    <w:rsid w:val="00AD4496"/>
    <w:rsid w:val="00AD47C6"/>
    <w:rsid w:val="00AD6EFD"/>
    <w:rsid w:val="00AE104A"/>
    <w:rsid w:val="00AE1744"/>
    <w:rsid w:val="00AF0FB6"/>
    <w:rsid w:val="00AF31B8"/>
    <w:rsid w:val="00AF3D60"/>
    <w:rsid w:val="00AF5464"/>
    <w:rsid w:val="00AF6A61"/>
    <w:rsid w:val="00AF74B2"/>
    <w:rsid w:val="00B013BD"/>
    <w:rsid w:val="00B016C1"/>
    <w:rsid w:val="00B02F84"/>
    <w:rsid w:val="00B043A4"/>
    <w:rsid w:val="00B10321"/>
    <w:rsid w:val="00B1139E"/>
    <w:rsid w:val="00B126DC"/>
    <w:rsid w:val="00B12B30"/>
    <w:rsid w:val="00B1529F"/>
    <w:rsid w:val="00B20DFE"/>
    <w:rsid w:val="00B215CB"/>
    <w:rsid w:val="00B235A9"/>
    <w:rsid w:val="00B23FB8"/>
    <w:rsid w:val="00B24A07"/>
    <w:rsid w:val="00B25515"/>
    <w:rsid w:val="00B26577"/>
    <w:rsid w:val="00B27762"/>
    <w:rsid w:val="00B32BE1"/>
    <w:rsid w:val="00B338DA"/>
    <w:rsid w:val="00B33A9D"/>
    <w:rsid w:val="00B3489E"/>
    <w:rsid w:val="00B35050"/>
    <w:rsid w:val="00B40810"/>
    <w:rsid w:val="00B412C8"/>
    <w:rsid w:val="00B42621"/>
    <w:rsid w:val="00B439AA"/>
    <w:rsid w:val="00B4541F"/>
    <w:rsid w:val="00B468A4"/>
    <w:rsid w:val="00B51499"/>
    <w:rsid w:val="00B53141"/>
    <w:rsid w:val="00B53227"/>
    <w:rsid w:val="00B54D18"/>
    <w:rsid w:val="00B578B9"/>
    <w:rsid w:val="00B602CF"/>
    <w:rsid w:val="00B60E96"/>
    <w:rsid w:val="00B639DD"/>
    <w:rsid w:val="00B641AE"/>
    <w:rsid w:val="00B6522A"/>
    <w:rsid w:val="00B66278"/>
    <w:rsid w:val="00B71829"/>
    <w:rsid w:val="00B72FC4"/>
    <w:rsid w:val="00B756BC"/>
    <w:rsid w:val="00B7666C"/>
    <w:rsid w:val="00B7698F"/>
    <w:rsid w:val="00B7722A"/>
    <w:rsid w:val="00B774A6"/>
    <w:rsid w:val="00B77DCA"/>
    <w:rsid w:val="00B82125"/>
    <w:rsid w:val="00B829F8"/>
    <w:rsid w:val="00B837EA"/>
    <w:rsid w:val="00B8387D"/>
    <w:rsid w:val="00B85129"/>
    <w:rsid w:val="00B86D04"/>
    <w:rsid w:val="00B87784"/>
    <w:rsid w:val="00B94F29"/>
    <w:rsid w:val="00B9520C"/>
    <w:rsid w:val="00B95378"/>
    <w:rsid w:val="00B963F1"/>
    <w:rsid w:val="00B96A69"/>
    <w:rsid w:val="00B97840"/>
    <w:rsid w:val="00B97C86"/>
    <w:rsid w:val="00BA1B06"/>
    <w:rsid w:val="00BA1E57"/>
    <w:rsid w:val="00BA3489"/>
    <w:rsid w:val="00BA4FB6"/>
    <w:rsid w:val="00BA53DD"/>
    <w:rsid w:val="00BA6949"/>
    <w:rsid w:val="00BA6C2C"/>
    <w:rsid w:val="00BA77F0"/>
    <w:rsid w:val="00BA7B57"/>
    <w:rsid w:val="00BB00CB"/>
    <w:rsid w:val="00BB10ED"/>
    <w:rsid w:val="00BB1A9F"/>
    <w:rsid w:val="00BB1CF9"/>
    <w:rsid w:val="00BB598B"/>
    <w:rsid w:val="00BB68F9"/>
    <w:rsid w:val="00BC0545"/>
    <w:rsid w:val="00BC272A"/>
    <w:rsid w:val="00BC299A"/>
    <w:rsid w:val="00BC30E8"/>
    <w:rsid w:val="00BC319B"/>
    <w:rsid w:val="00BC6E6A"/>
    <w:rsid w:val="00BD0576"/>
    <w:rsid w:val="00BD16F8"/>
    <w:rsid w:val="00BD28DD"/>
    <w:rsid w:val="00BD755C"/>
    <w:rsid w:val="00BD76CF"/>
    <w:rsid w:val="00BE0F06"/>
    <w:rsid w:val="00BE11D3"/>
    <w:rsid w:val="00BE15C8"/>
    <w:rsid w:val="00BE1A25"/>
    <w:rsid w:val="00BE450C"/>
    <w:rsid w:val="00BE57CC"/>
    <w:rsid w:val="00BE63E1"/>
    <w:rsid w:val="00BF0C70"/>
    <w:rsid w:val="00BF0C8A"/>
    <w:rsid w:val="00BF0CC3"/>
    <w:rsid w:val="00BF0F32"/>
    <w:rsid w:val="00BF1702"/>
    <w:rsid w:val="00BF3C99"/>
    <w:rsid w:val="00BF4E4B"/>
    <w:rsid w:val="00BF766A"/>
    <w:rsid w:val="00C00196"/>
    <w:rsid w:val="00C00F74"/>
    <w:rsid w:val="00C02275"/>
    <w:rsid w:val="00C02456"/>
    <w:rsid w:val="00C03216"/>
    <w:rsid w:val="00C03394"/>
    <w:rsid w:val="00C043F9"/>
    <w:rsid w:val="00C04478"/>
    <w:rsid w:val="00C12700"/>
    <w:rsid w:val="00C16261"/>
    <w:rsid w:val="00C16A0F"/>
    <w:rsid w:val="00C17F01"/>
    <w:rsid w:val="00C202CD"/>
    <w:rsid w:val="00C2138D"/>
    <w:rsid w:val="00C21BD5"/>
    <w:rsid w:val="00C22FE3"/>
    <w:rsid w:val="00C23028"/>
    <w:rsid w:val="00C2419B"/>
    <w:rsid w:val="00C24F14"/>
    <w:rsid w:val="00C25C23"/>
    <w:rsid w:val="00C26367"/>
    <w:rsid w:val="00C31B86"/>
    <w:rsid w:val="00C33AA2"/>
    <w:rsid w:val="00C3422C"/>
    <w:rsid w:val="00C343D9"/>
    <w:rsid w:val="00C34C9B"/>
    <w:rsid w:val="00C354A4"/>
    <w:rsid w:val="00C36D31"/>
    <w:rsid w:val="00C37578"/>
    <w:rsid w:val="00C37CA5"/>
    <w:rsid w:val="00C43FA2"/>
    <w:rsid w:val="00C44447"/>
    <w:rsid w:val="00C46828"/>
    <w:rsid w:val="00C46E67"/>
    <w:rsid w:val="00C51002"/>
    <w:rsid w:val="00C5252E"/>
    <w:rsid w:val="00C547E8"/>
    <w:rsid w:val="00C54AA5"/>
    <w:rsid w:val="00C553A3"/>
    <w:rsid w:val="00C557AE"/>
    <w:rsid w:val="00C55874"/>
    <w:rsid w:val="00C57CE2"/>
    <w:rsid w:val="00C60EF1"/>
    <w:rsid w:val="00C62260"/>
    <w:rsid w:val="00C63275"/>
    <w:rsid w:val="00C639DA"/>
    <w:rsid w:val="00C63B32"/>
    <w:rsid w:val="00C651E3"/>
    <w:rsid w:val="00C651EC"/>
    <w:rsid w:val="00C65833"/>
    <w:rsid w:val="00C705DB"/>
    <w:rsid w:val="00C7138E"/>
    <w:rsid w:val="00C71BBD"/>
    <w:rsid w:val="00C722AF"/>
    <w:rsid w:val="00C725B7"/>
    <w:rsid w:val="00C727D5"/>
    <w:rsid w:val="00C731D4"/>
    <w:rsid w:val="00C7341B"/>
    <w:rsid w:val="00C74FF0"/>
    <w:rsid w:val="00C761F8"/>
    <w:rsid w:val="00C77382"/>
    <w:rsid w:val="00C77E1E"/>
    <w:rsid w:val="00C801DE"/>
    <w:rsid w:val="00C8025B"/>
    <w:rsid w:val="00C831BB"/>
    <w:rsid w:val="00C84B78"/>
    <w:rsid w:val="00C84E8F"/>
    <w:rsid w:val="00C917D2"/>
    <w:rsid w:val="00C93ABA"/>
    <w:rsid w:val="00C960AF"/>
    <w:rsid w:val="00C97E75"/>
    <w:rsid w:val="00CA1E69"/>
    <w:rsid w:val="00CA1FFA"/>
    <w:rsid w:val="00CA328C"/>
    <w:rsid w:val="00CA37DA"/>
    <w:rsid w:val="00CA3FE9"/>
    <w:rsid w:val="00CA4614"/>
    <w:rsid w:val="00CA70B0"/>
    <w:rsid w:val="00CB581A"/>
    <w:rsid w:val="00CB7AA2"/>
    <w:rsid w:val="00CC185D"/>
    <w:rsid w:val="00CC2A54"/>
    <w:rsid w:val="00CC4792"/>
    <w:rsid w:val="00CC51E1"/>
    <w:rsid w:val="00CD0624"/>
    <w:rsid w:val="00CD0B84"/>
    <w:rsid w:val="00CD31B6"/>
    <w:rsid w:val="00CD556B"/>
    <w:rsid w:val="00CD7583"/>
    <w:rsid w:val="00CD75E6"/>
    <w:rsid w:val="00CE03ED"/>
    <w:rsid w:val="00CE0A86"/>
    <w:rsid w:val="00CE24BE"/>
    <w:rsid w:val="00CE597A"/>
    <w:rsid w:val="00CE75AB"/>
    <w:rsid w:val="00CF1253"/>
    <w:rsid w:val="00CF447B"/>
    <w:rsid w:val="00CF4F8E"/>
    <w:rsid w:val="00D0114E"/>
    <w:rsid w:val="00D014A0"/>
    <w:rsid w:val="00D01609"/>
    <w:rsid w:val="00D01DC4"/>
    <w:rsid w:val="00D02198"/>
    <w:rsid w:val="00D02803"/>
    <w:rsid w:val="00D04329"/>
    <w:rsid w:val="00D0451B"/>
    <w:rsid w:val="00D074BA"/>
    <w:rsid w:val="00D076F2"/>
    <w:rsid w:val="00D10841"/>
    <w:rsid w:val="00D1111C"/>
    <w:rsid w:val="00D114FB"/>
    <w:rsid w:val="00D115DF"/>
    <w:rsid w:val="00D13F65"/>
    <w:rsid w:val="00D14B3B"/>
    <w:rsid w:val="00D16F96"/>
    <w:rsid w:val="00D201A4"/>
    <w:rsid w:val="00D202F0"/>
    <w:rsid w:val="00D22AC0"/>
    <w:rsid w:val="00D23780"/>
    <w:rsid w:val="00D237B4"/>
    <w:rsid w:val="00D257A0"/>
    <w:rsid w:val="00D301F3"/>
    <w:rsid w:val="00D3119E"/>
    <w:rsid w:val="00D3232B"/>
    <w:rsid w:val="00D40800"/>
    <w:rsid w:val="00D409EA"/>
    <w:rsid w:val="00D41FEC"/>
    <w:rsid w:val="00D42FC0"/>
    <w:rsid w:val="00D45949"/>
    <w:rsid w:val="00D46E39"/>
    <w:rsid w:val="00D475E2"/>
    <w:rsid w:val="00D50BBC"/>
    <w:rsid w:val="00D51424"/>
    <w:rsid w:val="00D516C5"/>
    <w:rsid w:val="00D51E5B"/>
    <w:rsid w:val="00D554DF"/>
    <w:rsid w:val="00D558BE"/>
    <w:rsid w:val="00D5723A"/>
    <w:rsid w:val="00D6029E"/>
    <w:rsid w:val="00D60AC6"/>
    <w:rsid w:val="00D63C4C"/>
    <w:rsid w:val="00D6484D"/>
    <w:rsid w:val="00D658EB"/>
    <w:rsid w:val="00D70E48"/>
    <w:rsid w:val="00D73CD9"/>
    <w:rsid w:val="00D76671"/>
    <w:rsid w:val="00D80AF6"/>
    <w:rsid w:val="00D84F72"/>
    <w:rsid w:val="00D84F7B"/>
    <w:rsid w:val="00D855EA"/>
    <w:rsid w:val="00D85A77"/>
    <w:rsid w:val="00D86297"/>
    <w:rsid w:val="00D87897"/>
    <w:rsid w:val="00D90612"/>
    <w:rsid w:val="00D92237"/>
    <w:rsid w:val="00D9262D"/>
    <w:rsid w:val="00D9402E"/>
    <w:rsid w:val="00D94248"/>
    <w:rsid w:val="00D9476A"/>
    <w:rsid w:val="00D947B0"/>
    <w:rsid w:val="00D959BA"/>
    <w:rsid w:val="00D96B7B"/>
    <w:rsid w:val="00D975E7"/>
    <w:rsid w:val="00DA23DE"/>
    <w:rsid w:val="00DA2B9B"/>
    <w:rsid w:val="00DA437D"/>
    <w:rsid w:val="00DA70B1"/>
    <w:rsid w:val="00DB0139"/>
    <w:rsid w:val="00DB2C63"/>
    <w:rsid w:val="00DB382E"/>
    <w:rsid w:val="00DB4FD2"/>
    <w:rsid w:val="00DB6A44"/>
    <w:rsid w:val="00DB7089"/>
    <w:rsid w:val="00DC017A"/>
    <w:rsid w:val="00DC1961"/>
    <w:rsid w:val="00DC1E2A"/>
    <w:rsid w:val="00DC2ADD"/>
    <w:rsid w:val="00DC5268"/>
    <w:rsid w:val="00DC645F"/>
    <w:rsid w:val="00DC6A1A"/>
    <w:rsid w:val="00DD105B"/>
    <w:rsid w:val="00DD1497"/>
    <w:rsid w:val="00DD2EE6"/>
    <w:rsid w:val="00DD30DB"/>
    <w:rsid w:val="00DD3234"/>
    <w:rsid w:val="00DD373C"/>
    <w:rsid w:val="00DD4350"/>
    <w:rsid w:val="00DD4634"/>
    <w:rsid w:val="00DD6CE0"/>
    <w:rsid w:val="00DD6FAA"/>
    <w:rsid w:val="00DD7C3A"/>
    <w:rsid w:val="00DE3824"/>
    <w:rsid w:val="00DE560A"/>
    <w:rsid w:val="00DE5E18"/>
    <w:rsid w:val="00DE761F"/>
    <w:rsid w:val="00DF0819"/>
    <w:rsid w:val="00DF1F7E"/>
    <w:rsid w:val="00DF201D"/>
    <w:rsid w:val="00DF51B3"/>
    <w:rsid w:val="00DF58C3"/>
    <w:rsid w:val="00DF5C53"/>
    <w:rsid w:val="00DF75D9"/>
    <w:rsid w:val="00DF77B9"/>
    <w:rsid w:val="00E013CD"/>
    <w:rsid w:val="00E01B06"/>
    <w:rsid w:val="00E0321A"/>
    <w:rsid w:val="00E03989"/>
    <w:rsid w:val="00E05C4A"/>
    <w:rsid w:val="00E10F03"/>
    <w:rsid w:val="00E111B1"/>
    <w:rsid w:val="00E1177F"/>
    <w:rsid w:val="00E1361B"/>
    <w:rsid w:val="00E13F31"/>
    <w:rsid w:val="00E14961"/>
    <w:rsid w:val="00E16003"/>
    <w:rsid w:val="00E1620B"/>
    <w:rsid w:val="00E163F3"/>
    <w:rsid w:val="00E17697"/>
    <w:rsid w:val="00E21969"/>
    <w:rsid w:val="00E227F5"/>
    <w:rsid w:val="00E23842"/>
    <w:rsid w:val="00E23E47"/>
    <w:rsid w:val="00E23F3E"/>
    <w:rsid w:val="00E2518B"/>
    <w:rsid w:val="00E25CA9"/>
    <w:rsid w:val="00E26FD7"/>
    <w:rsid w:val="00E30575"/>
    <w:rsid w:val="00E30B0B"/>
    <w:rsid w:val="00E30B68"/>
    <w:rsid w:val="00E30D73"/>
    <w:rsid w:val="00E324FE"/>
    <w:rsid w:val="00E329B6"/>
    <w:rsid w:val="00E32EAB"/>
    <w:rsid w:val="00E3454D"/>
    <w:rsid w:val="00E35895"/>
    <w:rsid w:val="00E358A5"/>
    <w:rsid w:val="00E35A8B"/>
    <w:rsid w:val="00E35E47"/>
    <w:rsid w:val="00E40ACC"/>
    <w:rsid w:val="00E41B1F"/>
    <w:rsid w:val="00E42079"/>
    <w:rsid w:val="00E42F27"/>
    <w:rsid w:val="00E444F9"/>
    <w:rsid w:val="00E50587"/>
    <w:rsid w:val="00E50B1F"/>
    <w:rsid w:val="00E52637"/>
    <w:rsid w:val="00E52EE3"/>
    <w:rsid w:val="00E530EC"/>
    <w:rsid w:val="00E53399"/>
    <w:rsid w:val="00E53591"/>
    <w:rsid w:val="00E53A86"/>
    <w:rsid w:val="00E54BC5"/>
    <w:rsid w:val="00E566C9"/>
    <w:rsid w:val="00E56F06"/>
    <w:rsid w:val="00E5789B"/>
    <w:rsid w:val="00E57A1B"/>
    <w:rsid w:val="00E607DE"/>
    <w:rsid w:val="00E608AB"/>
    <w:rsid w:val="00E6359E"/>
    <w:rsid w:val="00E67656"/>
    <w:rsid w:val="00E70813"/>
    <w:rsid w:val="00E70E88"/>
    <w:rsid w:val="00E74CAE"/>
    <w:rsid w:val="00E80096"/>
    <w:rsid w:val="00E81F5C"/>
    <w:rsid w:val="00E82101"/>
    <w:rsid w:val="00E82DE1"/>
    <w:rsid w:val="00E861D2"/>
    <w:rsid w:val="00E87170"/>
    <w:rsid w:val="00E924B7"/>
    <w:rsid w:val="00E924DA"/>
    <w:rsid w:val="00E9666D"/>
    <w:rsid w:val="00E96F7D"/>
    <w:rsid w:val="00EA06FF"/>
    <w:rsid w:val="00EA12C8"/>
    <w:rsid w:val="00EA2DD1"/>
    <w:rsid w:val="00EA4E2B"/>
    <w:rsid w:val="00EA5709"/>
    <w:rsid w:val="00EA716D"/>
    <w:rsid w:val="00EA794E"/>
    <w:rsid w:val="00EB0AC2"/>
    <w:rsid w:val="00EB0C41"/>
    <w:rsid w:val="00EB23F3"/>
    <w:rsid w:val="00EB243F"/>
    <w:rsid w:val="00EB2475"/>
    <w:rsid w:val="00EB283D"/>
    <w:rsid w:val="00EB305F"/>
    <w:rsid w:val="00EB347B"/>
    <w:rsid w:val="00EB469E"/>
    <w:rsid w:val="00EB769A"/>
    <w:rsid w:val="00EB7921"/>
    <w:rsid w:val="00EC0894"/>
    <w:rsid w:val="00EC11CA"/>
    <w:rsid w:val="00EC1ECC"/>
    <w:rsid w:val="00EC2A8E"/>
    <w:rsid w:val="00EC2BE0"/>
    <w:rsid w:val="00EC3548"/>
    <w:rsid w:val="00EC6EEB"/>
    <w:rsid w:val="00EC7B13"/>
    <w:rsid w:val="00ED072E"/>
    <w:rsid w:val="00ED0A69"/>
    <w:rsid w:val="00ED39B9"/>
    <w:rsid w:val="00ED4AE9"/>
    <w:rsid w:val="00ED5B75"/>
    <w:rsid w:val="00ED7C55"/>
    <w:rsid w:val="00EE0C41"/>
    <w:rsid w:val="00EE226A"/>
    <w:rsid w:val="00EE3CB7"/>
    <w:rsid w:val="00EE4B6B"/>
    <w:rsid w:val="00EF01A0"/>
    <w:rsid w:val="00EF0D4D"/>
    <w:rsid w:val="00EF17EB"/>
    <w:rsid w:val="00EF2332"/>
    <w:rsid w:val="00EF2877"/>
    <w:rsid w:val="00EF353E"/>
    <w:rsid w:val="00EF35B7"/>
    <w:rsid w:val="00EF51E9"/>
    <w:rsid w:val="00EF6731"/>
    <w:rsid w:val="00EF7609"/>
    <w:rsid w:val="00EF7875"/>
    <w:rsid w:val="00F00376"/>
    <w:rsid w:val="00F02250"/>
    <w:rsid w:val="00F03835"/>
    <w:rsid w:val="00F046DE"/>
    <w:rsid w:val="00F052D5"/>
    <w:rsid w:val="00F0585A"/>
    <w:rsid w:val="00F0727D"/>
    <w:rsid w:val="00F07BCE"/>
    <w:rsid w:val="00F11E92"/>
    <w:rsid w:val="00F133CF"/>
    <w:rsid w:val="00F14484"/>
    <w:rsid w:val="00F15392"/>
    <w:rsid w:val="00F201FD"/>
    <w:rsid w:val="00F22DD9"/>
    <w:rsid w:val="00F23495"/>
    <w:rsid w:val="00F24619"/>
    <w:rsid w:val="00F2613F"/>
    <w:rsid w:val="00F26848"/>
    <w:rsid w:val="00F27317"/>
    <w:rsid w:val="00F27428"/>
    <w:rsid w:val="00F30C35"/>
    <w:rsid w:val="00F30F51"/>
    <w:rsid w:val="00F33802"/>
    <w:rsid w:val="00F3427B"/>
    <w:rsid w:val="00F34589"/>
    <w:rsid w:val="00F36515"/>
    <w:rsid w:val="00F37E8E"/>
    <w:rsid w:val="00F40E16"/>
    <w:rsid w:val="00F4104C"/>
    <w:rsid w:val="00F427A5"/>
    <w:rsid w:val="00F429C7"/>
    <w:rsid w:val="00F43558"/>
    <w:rsid w:val="00F44C32"/>
    <w:rsid w:val="00F45C79"/>
    <w:rsid w:val="00F47D80"/>
    <w:rsid w:val="00F51A38"/>
    <w:rsid w:val="00F52175"/>
    <w:rsid w:val="00F538F1"/>
    <w:rsid w:val="00F54F32"/>
    <w:rsid w:val="00F56A0D"/>
    <w:rsid w:val="00F5766B"/>
    <w:rsid w:val="00F57FE6"/>
    <w:rsid w:val="00F61296"/>
    <w:rsid w:val="00F647DA"/>
    <w:rsid w:val="00F66F08"/>
    <w:rsid w:val="00F70421"/>
    <w:rsid w:val="00F70AED"/>
    <w:rsid w:val="00F70BD7"/>
    <w:rsid w:val="00F73C76"/>
    <w:rsid w:val="00F77026"/>
    <w:rsid w:val="00F77EA4"/>
    <w:rsid w:val="00F82B7A"/>
    <w:rsid w:val="00F82C33"/>
    <w:rsid w:val="00F8396C"/>
    <w:rsid w:val="00F840AB"/>
    <w:rsid w:val="00F8477C"/>
    <w:rsid w:val="00F85533"/>
    <w:rsid w:val="00F8685E"/>
    <w:rsid w:val="00F87CB4"/>
    <w:rsid w:val="00F87D7C"/>
    <w:rsid w:val="00F90157"/>
    <w:rsid w:val="00F9344F"/>
    <w:rsid w:val="00F949DC"/>
    <w:rsid w:val="00F97569"/>
    <w:rsid w:val="00FA3CAC"/>
    <w:rsid w:val="00FA5092"/>
    <w:rsid w:val="00FA56C6"/>
    <w:rsid w:val="00FB2325"/>
    <w:rsid w:val="00FB29F4"/>
    <w:rsid w:val="00FB2BB7"/>
    <w:rsid w:val="00FB34ED"/>
    <w:rsid w:val="00FB5A01"/>
    <w:rsid w:val="00FB67AD"/>
    <w:rsid w:val="00FB771C"/>
    <w:rsid w:val="00FC13C6"/>
    <w:rsid w:val="00FC1541"/>
    <w:rsid w:val="00FC202E"/>
    <w:rsid w:val="00FC2876"/>
    <w:rsid w:val="00FC2A21"/>
    <w:rsid w:val="00FC3DC5"/>
    <w:rsid w:val="00FC5799"/>
    <w:rsid w:val="00FC6507"/>
    <w:rsid w:val="00FC6E5D"/>
    <w:rsid w:val="00FC7AB7"/>
    <w:rsid w:val="00FD033B"/>
    <w:rsid w:val="00FD0FBB"/>
    <w:rsid w:val="00FD120B"/>
    <w:rsid w:val="00FD1ED6"/>
    <w:rsid w:val="00FD3DE3"/>
    <w:rsid w:val="00FD4A65"/>
    <w:rsid w:val="00FD6067"/>
    <w:rsid w:val="00FD634C"/>
    <w:rsid w:val="00FD7EEB"/>
    <w:rsid w:val="00FE0519"/>
    <w:rsid w:val="00FE0CC3"/>
    <w:rsid w:val="00FE1581"/>
    <w:rsid w:val="00FE7344"/>
    <w:rsid w:val="00FE7BC8"/>
    <w:rsid w:val="00FF23AC"/>
    <w:rsid w:val="00FF5727"/>
    <w:rsid w:val="00FF65C5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BDA33"/>
  <w15:docId w15:val="{167C4FDE-60E3-4BFB-A53C-CBB7004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288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28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2883"/>
    <w:pPr>
      <w:ind w:left="112"/>
      <w:jc w:val="both"/>
    </w:pPr>
    <w:rPr>
      <w:sz w:val="20"/>
      <w:szCs w:val="20"/>
    </w:rPr>
  </w:style>
  <w:style w:type="paragraph" w:styleId="a5">
    <w:name w:val="List Paragraph"/>
    <w:basedOn w:val="a"/>
    <w:uiPriority w:val="1"/>
    <w:qFormat/>
    <w:rsid w:val="00502883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502883"/>
  </w:style>
  <w:style w:type="paragraph" w:styleId="a6">
    <w:name w:val="Body Text Indent"/>
    <w:basedOn w:val="a"/>
    <w:link w:val="a7"/>
    <w:uiPriority w:val="99"/>
    <w:semiHidden/>
    <w:unhideWhenUsed/>
    <w:rsid w:val="006F470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F470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rmal">
    <w:name w:val="ConsPlusNormal"/>
    <w:rsid w:val="00807085"/>
    <w:rPr>
      <w:rFonts w:ascii="Calibri" w:eastAsia="Times New Roman" w:hAnsi="Calibri" w:cs="Calibri"/>
      <w:szCs w:val="20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430A5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0A54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8">
    <w:name w:val="header"/>
    <w:basedOn w:val="a"/>
    <w:link w:val="a9"/>
    <w:uiPriority w:val="99"/>
    <w:semiHidden/>
    <w:unhideWhenUsed/>
    <w:rsid w:val="00F261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2613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semiHidden/>
    <w:unhideWhenUsed/>
    <w:rsid w:val="00F261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2613F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pt">
    <w:name w:val="Основной текст (2) + Курсив;Интервал 0 pt"/>
    <w:basedOn w:val="a0"/>
    <w:rsid w:val="000108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1087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10877"/>
    <w:pPr>
      <w:shd w:val="clear" w:color="auto" w:fill="FFFFFF"/>
      <w:autoSpaceDE/>
      <w:autoSpaceDN/>
      <w:spacing w:line="0" w:lineRule="atLeast"/>
    </w:pPr>
    <w:rPr>
      <w:b/>
      <w:bCs/>
      <w:sz w:val="18"/>
      <w:szCs w:val="18"/>
      <w:lang w:val="en-US" w:eastAsia="en-US" w:bidi="ar-SA"/>
    </w:rPr>
  </w:style>
  <w:style w:type="character" w:customStyle="1" w:styleId="apple-converted-space">
    <w:name w:val="apple-converted-space"/>
    <w:basedOn w:val="a0"/>
    <w:rsid w:val="00010877"/>
  </w:style>
  <w:style w:type="character" w:customStyle="1" w:styleId="a4">
    <w:name w:val="Основной текст Знак"/>
    <w:basedOn w:val="a0"/>
    <w:link w:val="a3"/>
    <w:uiPriority w:val="1"/>
    <w:rsid w:val="00FC6E5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customStyle="1" w:styleId="ConsPlusNonformat">
    <w:name w:val="ConsPlusNonformat"/>
    <w:uiPriority w:val="99"/>
    <w:rsid w:val="00494F78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494F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d">
    <w:name w:val="Emphasis"/>
    <w:basedOn w:val="a0"/>
    <w:uiPriority w:val="20"/>
    <w:qFormat/>
    <w:rsid w:val="00494F78"/>
    <w:rPr>
      <w:i/>
      <w:iCs/>
    </w:rPr>
  </w:style>
  <w:style w:type="character" w:styleId="ae">
    <w:name w:val="Hyperlink"/>
    <w:uiPriority w:val="99"/>
    <w:semiHidden/>
    <w:unhideWhenUsed/>
    <w:rsid w:val="0010772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ACEEA2E124C45D6B6F0BD86602AAB6DF7B6AA134FA83102E0787FEAA020B349AB3B2D85093BAB65BC9pC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p-zhehk-3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B2C56-3C2E-4CE9-91D4-B954E545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4576</Words>
  <Characters>26085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</vt:lpstr>
    </vt:vector>
  </TitlesOfParts>
  <Company/>
  <LinksUpToDate>false</LinksUpToDate>
  <CharactersWithSpaces>30600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creator>dog1</dc:creator>
  <cp:lastModifiedBy>abonent7</cp:lastModifiedBy>
  <cp:revision>10</cp:revision>
  <cp:lastPrinted>2023-09-26T04:02:00Z</cp:lastPrinted>
  <dcterms:created xsi:type="dcterms:W3CDTF">2025-01-25T13:03:00Z</dcterms:created>
  <dcterms:modified xsi:type="dcterms:W3CDTF">2026-04-27T09:19:00Z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2018-03-06T00:00:00Z</vt:filetime>
  </property>
</Properties>
</file>