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6BC5" w14:textId="77777777" w:rsidR="00263E06" w:rsidRDefault="003842A6" w:rsidP="003842A6">
      <w:pPr>
        <w:shd w:val="clear" w:color="auto" w:fill="FFFFFF"/>
        <w:tabs>
          <w:tab w:val="left" w:pos="0"/>
          <w:tab w:val="left" w:pos="315"/>
          <w:tab w:val="right" w:pos="10487"/>
        </w:tabs>
        <w:autoSpaceDE w:val="0"/>
        <w:jc w:val="center"/>
        <w:rPr>
          <w:b/>
          <w:bCs/>
          <w:kern w:val="1"/>
        </w:rPr>
      </w:pPr>
      <w:r>
        <w:rPr>
          <w:b/>
          <w:bCs/>
          <w:kern w:val="1"/>
        </w:rPr>
        <w:t xml:space="preserve">Муниципальный контракт </w:t>
      </w:r>
      <w:r w:rsidR="0038722D">
        <w:rPr>
          <w:b/>
          <w:bCs/>
          <w:kern w:val="1"/>
        </w:rPr>
        <w:t xml:space="preserve">водоснабжения </w:t>
      </w:r>
      <w:r w:rsidR="00FB77E8" w:rsidRPr="00FB77E8">
        <w:rPr>
          <w:b/>
          <w:bCs/>
          <w:kern w:val="1"/>
        </w:rPr>
        <w:t>№</w:t>
      </w:r>
    </w:p>
    <w:p w14:paraId="1FCC2468" w14:textId="77777777" w:rsidR="0038722D" w:rsidRDefault="0038722D">
      <w:pPr>
        <w:jc w:val="both"/>
        <w:rPr>
          <w:color w:val="000000"/>
        </w:rPr>
      </w:pPr>
    </w:p>
    <w:p w14:paraId="759D7A54" w14:textId="77777777" w:rsidR="00263E06" w:rsidRDefault="00263E06">
      <w:pPr>
        <w:jc w:val="both"/>
        <w:rPr>
          <w:color w:val="000000"/>
        </w:rPr>
      </w:pPr>
      <w:r>
        <w:rPr>
          <w:color w:val="000000"/>
        </w:rPr>
        <w:t>г</w:t>
      </w:r>
      <w:r w:rsidR="00FB77E8">
        <w:rPr>
          <w:color w:val="000000"/>
        </w:rPr>
        <w:t>. Ханты-Мансийск</w:t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</w:r>
      <w:r w:rsidR="00FB77E8">
        <w:rPr>
          <w:color w:val="000000"/>
        </w:rPr>
        <w:tab/>
        <w:t xml:space="preserve">      </w:t>
      </w:r>
      <w:r w:rsidR="00DB4242">
        <w:rPr>
          <w:color w:val="000000"/>
        </w:rPr>
        <w:t>«___» _____________202_</w:t>
      </w:r>
      <w:r w:rsidR="00FB77E8">
        <w:rPr>
          <w:color w:val="000000"/>
        </w:rPr>
        <w:t xml:space="preserve"> </w:t>
      </w:r>
      <w:r w:rsidR="00FB77E8" w:rsidRPr="00FB77E8">
        <w:rPr>
          <w:color w:val="000000"/>
        </w:rPr>
        <w:t xml:space="preserve"> г.</w:t>
      </w:r>
    </w:p>
    <w:p w14:paraId="356ACC79" w14:textId="77777777" w:rsidR="00FB77E8" w:rsidRDefault="00FB77E8">
      <w:pPr>
        <w:jc w:val="both"/>
      </w:pPr>
    </w:p>
    <w:p w14:paraId="5D32FD6B" w14:textId="5AB54F07" w:rsidR="00511F29" w:rsidRDefault="00263E06" w:rsidP="00972D7D">
      <w:pPr>
        <w:pStyle w:val="210"/>
        <w:ind w:firstLine="708"/>
        <w:jc w:val="both"/>
      </w:pPr>
      <w:r>
        <w:rPr>
          <w:b/>
          <w:bCs/>
        </w:rPr>
        <w:t>Му</w:t>
      </w:r>
      <w:r w:rsidR="00EA61FD">
        <w:rPr>
          <w:b/>
          <w:bCs/>
        </w:rPr>
        <w:t>ниципальное предприятие «ЖЭК-3»</w:t>
      </w:r>
      <w:r>
        <w:rPr>
          <w:b/>
          <w:bCs/>
        </w:rPr>
        <w:t xml:space="preserve"> Ханты-Мансийского района, </w:t>
      </w:r>
      <w:r>
        <w:t>именуемое в д</w:t>
      </w:r>
      <w:r w:rsidR="00057FFD">
        <w:t>альнейшем «Предприятие», в лице</w:t>
      </w:r>
      <w:r w:rsidR="00EA61FD">
        <w:t xml:space="preserve"> </w:t>
      </w:r>
      <w:r w:rsidR="008B0819">
        <w:t xml:space="preserve">директора </w:t>
      </w:r>
      <w:r w:rsidR="00CA31CB">
        <w:t>Щербакова Сергея Владимировича</w:t>
      </w:r>
      <w:r w:rsidR="008B0819">
        <w:t xml:space="preserve">, действующего на основании </w:t>
      </w:r>
      <w:r w:rsidR="00A14EEB">
        <w:t>Устава</w:t>
      </w:r>
      <w:r>
        <w:t>, с одной стороны</w:t>
      </w:r>
      <w:r w:rsidR="00EA61FD">
        <w:t>,</w:t>
      </w:r>
      <w:r>
        <w:t xml:space="preserve"> </w:t>
      </w:r>
    </w:p>
    <w:p w14:paraId="0830EC4F" w14:textId="77777777" w:rsidR="00263E06" w:rsidRDefault="00511F29" w:rsidP="00511F29">
      <w:pPr>
        <w:pStyle w:val="210"/>
        <w:ind w:firstLine="708"/>
        <w:jc w:val="both"/>
      </w:pPr>
      <w:r>
        <w:t xml:space="preserve">и </w:t>
      </w:r>
      <w:r w:rsidR="00DA76AE">
        <w:rPr>
          <w:b/>
        </w:rPr>
        <w:t>_______________________________________</w:t>
      </w:r>
      <w:r w:rsidR="00FB77E8" w:rsidRPr="0047106D">
        <w:rPr>
          <w:b/>
        </w:rPr>
        <w:t>,</w:t>
      </w:r>
      <w:r w:rsidR="00FB77E8" w:rsidRPr="00FB77E8">
        <w:t xml:space="preserve"> именуемое в дальнейшем «Абонент», в лице </w:t>
      </w:r>
      <w:r w:rsidR="00DA76AE">
        <w:t>_____________________</w:t>
      </w:r>
      <w:r w:rsidR="00FB77E8">
        <w:t>,</w:t>
      </w:r>
      <w:r w:rsidR="00734074">
        <w:t xml:space="preserve"> действующего</w:t>
      </w:r>
      <w:r w:rsidR="00263E06" w:rsidRPr="00E93B2C">
        <w:t xml:space="preserve"> на основании </w:t>
      </w:r>
      <w:r w:rsidR="00DA76AE">
        <w:t>___________</w:t>
      </w:r>
      <w:r w:rsidR="00FB77E8" w:rsidRPr="00FB77E8">
        <w:t>,</w:t>
      </w:r>
      <w:r w:rsidR="00263E06">
        <w:t xml:space="preserve"> </w:t>
      </w:r>
      <w:r w:rsidR="00263E06" w:rsidRPr="00E93B2C">
        <w:rPr>
          <w:color w:val="000000"/>
        </w:rPr>
        <w:t>с другой стороны, совместно именуемые «Стороны»,</w:t>
      </w:r>
      <w:r w:rsidR="007034F3">
        <w:rPr>
          <w:color w:val="000000"/>
        </w:rPr>
        <w:t xml:space="preserve"> </w:t>
      </w:r>
      <w:r w:rsidR="00263E06" w:rsidRPr="00E93B2C">
        <w:t>на основании п.</w:t>
      </w:r>
      <w:r w:rsidR="009D6693">
        <w:t>___</w:t>
      </w:r>
      <w:r w:rsidR="00263E06">
        <w:t xml:space="preserve"> </w:t>
      </w:r>
      <w:r>
        <w:t>ч. 1 ст. 93 Федерального закона</w:t>
      </w:r>
      <w:r w:rsidR="00263E06">
        <w:t xml:space="preserve"> от 05.04.2013 г. №44-ФЗ «О контрактной системе в сфере закупок товаров, работ, услуг для обеспечения государственных и муниципальных нужд» заключили настоящий муниципальный контракт (далее по тексту </w:t>
      </w:r>
      <w:r w:rsidR="00734074">
        <w:t>– К</w:t>
      </w:r>
      <w:r w:rsidR="00263E06">
        <w:t xml:space="preserve">онтракт) о нижеследующем: </w:t>
      </w:r>
    </w:p>
    <w:p w14:paraId="57E63E88" w14:textId="77777777" w:rsidR="00263E06" w:rsidRDefault="00263E06" w:rsidP="00CA223C">
      <w:pPr>
        <w:suppressAutoHyphens w:val="0"/>
        <w:autoSpaceDE w:val="0"/>
        <w:autoSpaceDN w:val="0"/>
        <w:adjustRightInd w:val="0"/>
        <w:jc w:val="both"/>
      </w:pPr>
    </w:p>
    <w:p w14:paraId="36F9CB36" w14:textId="77777777" w:rsidR="00263E06" w:rsidRPr="003842A6" w:rsidRDefault="00263E06" w:rsidP="003842A6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Предмет контракта</w:t>
      </w:r>
    </w:p>
    <w:p w14:paraId="27F5AE5C" w14:textId="77777777" w:rsidR="0038722D" w:rsidRDefault="00263E0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1.1. Предприятие обязуется </w:t>
      </w:r>
      <w:r w:rsidR="0038722D">
        <w:rPr>
          <w:color w:val="000000"/>
        </w:rPr>
        <w:t>подавать</w:t>
      </w:r>
      <w:r w:rsidRPr="005022D9">
        <w:rPr>
          <w:color w:val="000000"/>
        </w:rPr>
        <w:t xml:space="preserve"> Абоненту </w:t>
      </w:r>
      <w:r w:rsidR="0038722D">
        <w:rPr>
          <w:color w:val="000000"/>
        </w:rPr>
        <w:t xml:space="preserve">через присоединенную водопроводную сеть воду </w:t>
      </w:r>
      <w:r w:rsidRPr="005022D9">
        <w:rPr>
          <w:color w:val="000000"/>
        </w:rPr>
        <w:t>(подъем воды, очистка воды, транспортировка воды)</w:t>
      </w:r>
      <w:r w:rsidR="0038722D">
        <w:rPr>
          <w:color w:val="000000"/>
        </w:rPr>
        <w:t xml:space="preserve"> в соответствии с установленным планом водоснабжения (в соответствии с Приложением № 2 к настоящему муниципальному контракту), </w:t>
      </w:r>
      <w:r w:rsidRPr="005022D9">
        <w:rPr>
          <w:color w:val="000000"/>
        </w:rPr>
        <w:t xml:space="preserve">а Абонент обязуется </w:t>
      </w:r>
      <w:r w:rsidR="0038722D">
        <w:rPr>
          <w:color w:val="000000"/>
        </w:rPr>
        <w:t>осущ</w:t>
      </w:r>
      <w:r w:rsidR="003842A6">
        <w:rPr>
          <w:color w:val="000000"/>
        </w:rPr>
        <w:t xml:space="preserve">ествить оплату за поданную воду </w:t>
      </w:r>
      <w:r w:rsidRPr="00850287">
        <w:rPr>
          <w:color w:val="000000"/>
        </w:rPr>
        <w:t>(подъем воды, очистка воды, транспортировка воды</w:t>
      </w:r>
      <w:r w:rsidR="00A11F82">
        <w:rPr>
          <w:color w:val="000000"/>
        </w:rPr>
        <w:t>)</w:t>
      </w:r>
      <w:r w:rsidR="003842A6">
        <w:rPr>
          <w:color w:val="000000"/>
        </w:rPr>
        <w:t>.</w:t>
      </w:r>
    </w:p>
    <w:p w14:paraId="172ECDCD" w14:textId="77777777" w:rsidR="00263E06" w:rsidRDefault="00263E06">
      <w:pPr>
        <w:shd w:val="clear" w:color="auto" w:fill="FFFFFF"/>
        <w:autoSpaceDE w:val="0"/>
        <w:jc w:val="both"/>
      </w:pPr>
      <w:r>
        <w:rPr>
          <w:color w:val="000000"/>
        </w:rPr>
        <w:t>1.2. У</w:t>
      </w:r>
      <w:r w:rsidRPr="0003011C">
        <w:rPr>
          <w:color w:val="000000"/>
        </w:rPr>
        <w:t>слуг</w:t>
      </w:r>
      <w:r>
        <w:rPr>
          <w:color w:val="000000"/>
        </w:rPr>
        <w:t>а</w:t>
      </w:r>
      <w:r w:rsidRPr="0003011C">
        <w:rPr>
          <w:color w:val="000000"/>
        </w:rPr>
        <w:t xml:space="preserve"> водоснабжения (подъем воды, очистка воды, транспортировка воды)</w:t>
      </w:r>
      <w:r w:rsidR="003842A6">
        <w:rPr>
          <w:color w:val="000000"/>
        </w:rPr>
        <w:t xml:space="preserve"> производится на следующем</w:t>
      </w:r>
      <w:r w:rsidR="00C674E1">
        <w:rPr>
          <w:color w:val="000000"/>
        </w:rPr>
        <w:t>(их)</w:t>
      </w:r>
      <w:r w:rsidR="003842A6">
        <w:rPr>
          <w:color w:val="000000"/>
        </w:rPr>
        <w:t xml:space="preserve"> объекте</w:t>
      </w:r>
      <w:r w:rsidR="00C674E1">
        <w:rPr>
          <w:color w:val="000000"/>
        </w:rPr>
        <w:t>(ах)</w:t>
      </w:r>
      <w:r w:rsidR="003842A6">
        <w:rPr>
          <w:color w:val="000000"/>
        </w:rPr>
        <w:t xml:space="preserve"> Абонента: </w:t>
      </w:r>
      <w:r w:rsidR="00DA76AE">
        <w:rPr>
          <w:b/>
          <w:bCs/>
        </w:rPr>
        <w:t>__________________</w:t>
      </w:r>
      <w:r w:rsidR="00C674E1">
        <w:rPr>
          <w:b/>
          <w:bCs/>
        </w:rPr>
        <w:t>_______</w:t>
      </w:r>
      <w:r w:rsidR="00DA76AE">
        <w:rPr>
          <w:b/>
          <w:bCs/>
        </w:rPr>
        <w:t>___________________________</w:t>
      </w:r>
      <w:r>
        <w:rPr>
          <w:b/>
          <w:bCs/>
        </w:rPr>
        <w:t xml:space="preserve"> (</w:t>
      </w:r>
      <w:r>
        <w:t>с</w:t>
      </w:r>
      <w:r w:rsidRPr="00786F6B">
        <w:t>огласно приложению №1 к настоящему муниципальному контракту)</w:t>
      </w:r>
      <w:r>
        <w:t>.</w:t>
      </w:r>
    </w:p>
    <w:p w14:paraId="7999E4CC" w14:textId="5E2873C1" w:rsidR="00C674E1" w:rsidRPr="00302BFE" w:rsidRDefault="00C674E1" w:rsidP="00C674E1">
      <w:pPr>
        <w:jc w:val="both"/>
      </w:pPr>
      <w:r>
        <w:t>1.3.</w:t>
      </w:r>
      <w:r w:rsidRPr="00302BFE">
        <w:t xml:space="preserve"> Границы балансовой принадлежности и эксплуатационной ответственности объектов централизованных систем холодного водоснабжения </w:t>
      </w:r>
      <w:r>
        <w:t xml:space="preserve">Предприятия </w:t>
      </w:r>
      <w:r w:rsidRPr="00302BFE">
        <w:t xml:space="preserve">и </w:t>
      </w:r>
      <w:r>
        <w:t>А</w:t>
      </w:r>
      <w:r w:rsidRPr="00302BFE">
        <w:t xml:space="preserve">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</w:t>
      </w:r>
      <w:r>
        <w:t>№</w:t>
      </w:r>
      <w:r w:rsidRPr="00302BFE">
        <w:t xml:space="preserve"> </w:t>
      </w:r>
      <w:r w:rsidR="009D57C7">
        <w:t>3</w:t>
      </w:r>
      <w:r w:rsidRPr="00302BFE">
        <w:t>.</w:t>
      </w:r>
    </w:p>
    <w:p w14:paraId="1FEB5036" w14:textId="77777777" w:rsidR="00263E06" w:rsidRPr="00794A0D" w:rsidRDefault="00263E06">
      <w:pPr>
        <w:shd w:val="clear" w:color="auto" w:fill="FFFFFF"/>
        <w:autoSpaceDE w:val="0"/>
        <w:jc w:val="both"/>
      </w:pPr>
      <w:r w:rsidRPr="00794A0D">
        <w:t>1.</w:t>
      </w:r>
      <w:r w:rsidR="00C674E1">
        <w:t>4</w:t>
      </w:r>
      <w:r w:rsidRPr="00794A0D">
        <w:t>. По исполнению настоящего Контракта стороны обязуются руководствоваться законодательством Российской Федерации, в том числе положениями Федерального закона «О водоснабжении и водоотведении», правилами холодного водоснабжения, утверждаемыми Правительством Российской Федерации, и иными нормативными правовыми актами Российской Федерации.</w:t>
      </w:r>
    </w:p>
    <w:p w14:paraId="2170E2E3" w14:textId="77777777" w:rsidR="00263E06" w:rsidRDefault="00263E06" w:rsidP="003842A6">
      <w:pPr>
        <w:shd w:val="clear" w:color="auto" w:fill="FFFFFF"/>
        <w:tabs>
          <w:tab w:val="left" w:pos="0"/>
        </w:tabs>
        <w:autoSpaceDE w:val="0"/>
        <w:rPr>
          <w:b/>
          <w:bCs/>
          <w:color w:val="000000"/>
        </w:rPr>
      </w:pPr>
    </w:p>
    <w:p w14:paraId="02BCEBF2" w14:textId="77777777" w:rsidR="00263E06" w:rsidRDefault="00263E06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Обязанности и права сторон</w:t>
      </w:r>
    </w:p>
    <w:p w14:paraId="24B44F59" w14:textId="2F7DE564" w:rsidR="00263E06" w:rsidRPr="00C674E1" w:rsidRDefault="00263E0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C674E1">
        <w:rPr>
          <w:b/>
          <w:color w:val="000000"/>
        </w:rPr>
        <w:t>2.1.</w:t>
      </w:r>
      <w:r w:rsidR="001031D5">
        <w:rPr>
          <w:b/>
          <w:color w:val="000000"/>
        </w:rPr>
        <w:t xml:space="preserve"> </w:t>
      </w:r>
      <w:r w:rsidRPr="00C674E1">
        <w:rPr>
          <w:b/>
          <w:bCs/>
          <w:color w:val="000000"/>
        </w:rPr>
        <w:t>Предприятие обязано:</w:t>
      </w:r>
    </w:p>
    <w:p w14:paraId="3454D829" w14:textId="77777777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2.1.1. обеспечивать надлежащую эксплуатацию и функционирование систем водоснабжения в соответствии с требованиями Правил и условиями Контракта в пределах границ балансовой принадлежности;</w:t>
      </w:r>
    </w:p>
    <w:p w14:paraId="35F56AAC" w14:textId="76245085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2</w:t>
      </w:r>
      <w:r>
        <w:rPr>
          <w:color w:val="000000"/>
        </w:rPr>
        <w:t>. принимать меры по сокращению утечек, потерь и нерационального использования воды производственно-технического назначения в пределах территории балансовой принадлежности;</w:t>
      </w:r>
    </w:p>
    <w:p w14:paraId="230A10CB" w14:textId="1B4E8272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3</w:t>
      </w:r>
      <w:r>
        <w:rPr>
          <w:color w:val="000000"/>
        </w:rPr>
        <w:t>. проводить производственный лабораторный контроль качества воды производственно-технического назначения при резком ухудшении качества воды;</w:t>
      </w:r>
    </w:p>
    <w:p w14:paraId="5432FA16" w14:textId="2EF5C15D" w:rsidR="00263E06" w:rsidRDefault="00E7125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4</w:t>
      </w:r>
      <w:r>
        <w:rPr>
          <w:color w:val="000000"/>
        </w:rPr>
        <w:t xml:space="preserve">. принимать меры по предотвращению самовольного присоединения к системам водоснабжения </w:t>
      </w:r>
      <w:r w:rsidR="00263E06">
        <w:rPr>
          <w:color w:val="000000"/>
        </w:rPr>
        <w:t>и самовольного пользования ими в пределах границ балансовой принадлежности;</w:t>
      </w:r>
    </w:p>
    <w:p w14:paraId="42B0FCA0" w14:textId="19C46AE3" w:rsidR="00263E06" w:rsidRDefault="00E7125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</w:t>
      </w:r>
      <w:r w:rsidR="001031D5">
        <w:rPr>
          <w:color w:val="000000"/>
        </w:rPr>
        <w:t>5</w:t>
      </w:r>
      <w:r>
        <w:rPr>
          <w:color w:val="000000"/>
        </w:rPr>
        <w:t>. принимать</w:t>
      </w:r>
      <w:r w:rsidR="00263E06">
        <w:rPr>
          <w:color w:val="000000"/>
        </w:rPr>
        <w:t xml:space="preserve"> необходимые </w:t>
      </w:r>
      <w:r>
        <w:rPr>
          <w:color w:val="000000"/>
        </w:rPr>
        <w:t xml:space="preserve">меры по своевременной ликвидации аварий и повреждений на системах водоснабжения </w:t>
      </w:r>
      <w:r w:rsidR="00263E06">
        <w:rPr>
          <w:color w:val="000000"/>
        </w:rPr>
        <w:t xml:space="preserve">в порядке и </w:t>
      </w:r>
      <w:r w:rsidR="00C674E1">
        <w:rPr>
          <w:color w:val="000000"/>
        </w:rPr>
        <w:t>сроки, установленные нормативно</w:t>
      </w:r>
      <w:r w:rsidR="00263E06">
        <w:rPr>
          <w:color w:val="000000"/>
        </w:rPr>
        <w:t xml:space="preserve">-технической </w:t>
      </w:r>
      <w:r w:rsidR="00263E06" w:rsidRPr="003842A6">
        <w:rPr>
          <w:color w:val="000000"/>
        </w:rPr>
        <w:t>документацией, и возобновлению действия систем.</w:t>
      </w:r>
    </w:p>
    <w:p w14:paraId="1AD86FC7" w14:textId="3DE0C351" w:rsidR="00C674E1" w:rsidRPr="0082021E" w:rsidRDefault="00C674E1" w:rsidP="00C674E1">
      <w:pPr>
        <w:jc w:val="both"/>
      </w:pPr>
      <w:r>
        <w:t>2.1.</w:t>
      </w:r>
      <w:r w:rsidR="001031D5">
        <w:t>6</w:t>
      </w:r>
      <w:r>
        <w:t>.</w:t>
      </w:r>
      <w:r w:rsidRPr="00302BFE">
        <w:t xml:space="preserve"> </w:t>
      </w:r>
      <w:r w:rsidRPr="0082021E">
        <w:t xml:space="preserve">предупреждать Абонента о временном прекращении или ограничении холодного водоснабжения в порядке и случаях, которые предусмотрены настоящим </w:t>
      </w:r>
      <w:r w:rsidR="000B19A4" w:rsidRPr="0082021E">
        <w:t>Контрактом</w:t>
      </w:r>
      <w:r w:rsidRPr="0082021E">
        <w:t xml:space="preserve"> и нормативными правовыми актами Российской Федерации;</w:t>
      </w:r>
    </w:p>
    <w:p w14:paraId="7C44DD1C" w14:textId="2C84D6BA" w:rsidR="00C674E1" w:rsidRPr="0082021E" w:rsidRDefault="000B19A4" w:rsidP="00C674E1">
      <w:pPr>
        <w:jc w:val="both"/>
      </w:pPr>
      <w:r w:rsidRPr="0082021E">
        <w:t>2.1.</w:t>
      </w:r>
      <w:r w:rsidR="001031D5">
        <w:t>7</w:t>
      </w:r>
      <w:r w:rsidRPr="0082021E">
        <w:t>.</w:t>
      </w:r>
      <w:r w:rsidR="00C674E1" w:rsidRPr="0082021E">
        <w:t xml:space="preserve"> 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меры по возобновлению действия таких систем с соблюдением требований, установленных законодательством Российской Федерации в области обеспечения санитарно-эпидемиологического благополучия населения;</w:t>
      </w:r>
    </w:p>
    <w:p w14:paraId="78E387BC" w14:textId="349C4956" w:rsidR="00C674E1" w:rsidRPr="0082021E" w:rsidRDefault="000B19A4" w:rsidP="00C674E1">
      <w:pPr>
        <w:jc w:val="both"/>
      </w:pPr>
      <w:r w:rsidRPr="0082021E">
        <w:lastRenderedPageBreak/>
        <w:t>2.1.</w:t>
      </w:r>
      <w:r w:rsidR="001031D5">
        <w:t>8</w:t>
      </w:r>
      <w:r w:rsidRPr="0082021E">
        <w:t>.</w:t>
      </w:r>
      <w:r w:rsidR="00C674E1" w:rsidRPr="0082021E">
        <w:t xml:space="preserve">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в случае временного прекращения или ограничения холодного водоснабжения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4BDB2E35" w14:textId="726F31FD" w:rsidR="00C674E1" w:rsidRPr="0082021E" w:rsidRDefault="000B19A4" w:rsidP="00C674E1">
      <w:pPr>
        <w:jc w:val="both"/>
      </w:pPr>
      <w:r w:rsidRPr="0082021E">
        <w:t>2.1.</w:t>
      </w:r>
      <w:r w:rsidR="001031D5">
        <w:t>9</w:t>
      </w:r>
      <w:r w:rsidRPr="0082021E">
        <w:t>.</w:t>
      </w:r>
      <w:r w:rsidR="00C674E1" w:rsidRPr="0082021E">
        <w:t xml:space="preserve"> уведомлять </w:t>
      </w:r>
      <w:r w:rsidRPr="0082021E">
        <w:t>А</w:t>
      </w:r>
      <w:r w:rsidR="00C674E1" w:rsidRPr="0082021E">
        <w:t xml:space="preserve">бонента о графиках и сроках проведения планового предупредительного ремонта водопроводных сетей, через которые осуществляется холодное </w:t>
      </w:r>
      <w:r w:rsidR="001031D5" w:rsidRPr="0082021E">
        <w:t>водоснабжение в случае, если</w:t>
      </w:r>
      <w:r w:rsidR="00C674E1" w:rsidRPr="0082021E">
        <w:t xml:space="preserve"> это влечет отключение или ограничение холодного водоснабжения в отношении абонента.</w:t>
      </w:r>
    </w:p>
    <w:p w14:paraId="32888B49" w14:textId="77777777" w:rsidR="00263E06" w:rsidRPr="00C674E1" w:rsidRDefault="00263E0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82021E">
        <w:rPr>
          <w:b/>
          <w:color w:val="000000"/>
        </w:rPr>
        <w:t xml:space="preserve">2.2.  </w:t>
      </w:r>
      <w:r w:rsidRPr="0082021E">
        <w:rPr>
          <w:b/>
          <w:bCs/>
          <w:color w:val="000000"/>
        </w:rPr>
        <w:t>Абонент обязан:</w:t>
      </w:r>
    </w:p>
    <w:p w14:paraId="3B5435CE" w14:textId="77777777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2.2.1. своевременно заключать Контракт на услугу водоснабжения (подъем воды, очистка</w:t>
      </w:r>
      <w:r w:rsidR="000B19A4">
        <w:rPr>
          <w:color w:val="000000"/>
        </w:rPr>
        <w:t xml:space="preserve"> воды, транспортировка воды);</w:t>
      </w:r>
    </w:p>
    <w:p w14:paraId="28A0E1D9" w14:textId="77777777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2.2.2. обеспечивать выполнение условий Контракта и требований законодательства Российской Федерации;</w:t>
      </w:r>
    </w:p>
    <w:p w14:paraId="3F051CA5" w14:textId="45D11CC0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2.2.3. обеспечивать эксплуатацию систем водоснабжения в соответствии с требованиями нормативно - технических документов;</w:t>
      </w:r>
    </w:p>
    <w:p w14:paraId="4228C57A" w14:textId="77777777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2.2.4. обеспечивать сохранность пломб на средствах измерений, задвижке обводной линии, пожарных гидрантах, задвижках и других водопроводн</w:t>
      </w:r>
      <w:r w:rsidR="000B19A4">
        <w:rPr>
          <w:color w:val="000000"/>
        </w:rPr>
        <w:t xml:space="preserve">ых устройствах, находящихся на </w:t>
      </w:r>
      <w:r w:rsidRPr="00436BC8">
        <w:rPr>
          <w:color w:val="000000"/>
        </w:rPr>
        <w:t>территории Абонента;</w:t>
      </w:r>
    </w:p>
    <w:p w14:paraId="312CA380" w14:textId="77777777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2.2.5. обеспечивать учет получаемой воды;</w:t>
      </w:r>
    </w:p>
    <w:p w14:paraId="18893899" w14:textId="09A73238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</w:t>
      </w:r>
      <w:r w:rsidR="001031D5">
        <w:rPr>
          <w:color w:val="000000"/>
        </w:rPr>
        <w:t>6</w:t>
      </w:r>
      <w:r w:rsidRPr="00436BC8">
        <w:rPr>
          <w:color w:val="000000"/>
        </w:rPr>
        <w:t>. своевременно производить оплату Предприятию за услугу водоснабжения.</w:t>
      </w:r>
    </w:p>
    <w:p w14:paraId="634D09EA" w14:textId="64EE8CC7" w:rsidR="00436BC8" w:rsidRPr="00436BC8" w:rsidRDefault="00263E06" w:rsidP="00D97678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1031D5">
        <w:t>7</w:t>
      </w:r>
      <w:r w:rsidRPr="00436BC8">
        <w:t>. обеспечивать беспрепятственный доступ представителей Предприятия к узлам учета</w:t>
      </w:r>
      <w:r w:rsidRPr="00436BC8">
        <w:rPr>
          <w:b/>
        </w:rPr>
        <w:t xml:space="preserve"> </w:t>
      </w:r>
      <w:r w:rsidR="00436BC8" w:rsidRPr="00436BC8">
        <w:t>холодной воды, сточных вод и иным устройствам, которыми абонент владеют и пользуются на праве собственности или ином законном основании и (или) которые находятся в границах эксплуатационной ответственности</w:t>
      </w:r>
      <w:r w:rsidR="00436BC8">
        <w:t xml:space="preserve"> </w:t>
      </w:r>
      <w:r w:rsidRPr="00436BC8">
        <w:t>Абонента</w:t>
      </w:r>
      <w:r w:rsidR="00D97678">
        <w:t>;</w:t>
      </w:r>
    </w:p>
    <w:p w14:paraId="1D824906" w14:textId="247F5B73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</w:t>
      </w:r>
      <w:r w:rsidR="001031D5">
        <w:rPr>
          <w:color w:val="000000"/>
        </w:rPr>
        <w:t>8</w:t>
      </w:r>
      <w:r w:rsidRPr="00436BC8">
        <w:rPr>
          <w:color w:val="000000"/>
        </w:rPr>
        <w:t>. принимать меры по рациональному использованию воды, соблюдению лимитов водоснабжения;</w:t>
      </w:r>
    </w:p>
    <w:p w14:paraId="2A383E0D" w14:textId="73DD6A4B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</w:t>
      </w:r>
      <w:r w:rsidR="001031D5">
        <w:rPr>
          <w:color w:val="000000"/>
        </w:rPr>
        <w:t>9</w:t>
      </w:r>
      <w:r w:rsidRPr="00436BC8">
        <w:rPr>
          <w:color w:val="000000"/>
        </w:rPr>
        <w:t>. содержать в исправном состоянии системы и средства противопожарного водоснабжения, включая пожарные гидранты, задвижки, краны, установки автоматического пожаротушения, устанавливать на видных местах соответствующие указатели согласно требованиям норм противопожарной безопасности;</w:t>
      </w:r>
    </w:p>
    <w:p w14:paraId="4AB14E84" w14:textId="3D003F13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0</w:t>
      </w:r>
      <w:r w:rsidRPr="00436BC8">
        <w:rPr>
          <w:color w:val="000000"/>
        </w:rPr>
        <w:t xml:space="preserve">. своевременно уведомлять Предприятие в случае передачи устройств и сооружений для присоединения </w:t>
      </w:r>
      <w:r w:rsidR="000B19A4">
        <w:rPr>
          <w:color w:val="000000"/>
        </w:rPr>
        <w:t xml:space="preserve">к </w:t>
      </w:r>
      <w:r w:rsidRPr="00436BC8">
        <w:rPr>
          <w:color w:val="000000"/>
        </w:rPr>
        <w:t>системам коммунального водоснабжения друго</w:t>
      </w:r>
      <w:r w:rsidR="000B19A4">
        <w:rPr>
          <w:color w:val="000000"/>
        </w:rPr>
        <w:t>му</w:t>
      </w:r>
      <w:r w:rsidRPr="00436BC8">
        <w:rPr>
          <w:color w:val="000000"/>
        </w:rPr>
        <w:t xml:space="preserve"> собственник</w:t>
      </w:r>
      <w:r w:rsidR="000B19A4">
        <w:rPr>
          <w:color w:val="000000"/>
        </w:rPr>
        <w:t>у</w:t>
      </w:r>
      <w:r w:rsidRPr="00436BC8">
        <w:rPr>
          <w:color w:val="000000"/>
        </w:rPr>
        <w:t>, а также при изменении Абонентом реквизитов, пр</w:t>
      </w:r>
      <w:r w:rsidR="000B19A4">
        <w:rPr>
          <w:color w:val="000000"/>
        </w:rPr>
        <w:t>авового статуса, организационно</w:t>
      </w:r>
      <w:r w:rsidRPr="00436BC8">
        <w:rPr>
          <w:color w:val="000000"/>
        </w:rPr>
        <w:t>-правовой формы;</w:t>
      </w:r>
    </w:p>
    <w:p w14:paraId="0F1DF6F9" w14:textId="58D52D81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1</w:t>
      </w:r>
      <w:r w:rsidRPr="00436BC8">
        <w:rPr>
          <w:color w:val="000000"/>
        </w:rPr>
        <w:t>. немедленно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уведомлять органы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местного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самоуправления и Предприятие о невозможности использования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пожарных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гидрантов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из-за</w:t>
      </w:r>
      <w:r w:rsidR="000B19A4">
        <w:rPr>
          <w:color w:val="000000"/>
        </w:rPr>
        <w:t xml:space="preserve"> </w:t>
      </w:r>
      <w:r w:rsidRPr="00436BC8">
        <w:rPr>
          <w:color w:val="000000"/>
        </w:rPr>
        <w:t>отсутствия или недостаточного напора воды в случаях возникновения аварии на водопроводных сетях Предприятия;</w:t>
      </w:r>
    </w:p>
    <w:p w14:paraId="0B9859D8" w14:textId="741A3578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2</w:t>
      </w:r>
      <w:r w:rsidRPr="00436BC8">
        <w:rPr>
          <w:color w:val="000000"/>
        </w:rPr>
        <w:t>. немедленно сообщать обо всех повреждениях или неисправностях на водопроводных сетях, сооружениях и устройствах, которые могут повлечь загрязнение воды и нанести ущерб здоровью населения, о нарушении работы систем коммунального водоснабжения либо (загрязнении окружающей природной среды);</w:t>
      </w:r>
    </w:p>
    <w:p w14:paraId="6EBB6D76" w14:textId="1AEA754A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3</w:t>
      </w:r>
      <w:r w:rsidRPr="00436BC8">
        <w:rPr>
          <w:color w:val="000000"/>
        </w:rPr>
        <w:t>. обеспечить ликвидацию повреждений или неисправностей и устранить их последствия;</w:t>
      </w:r>
    </w:p>
    <w:p w14:paraId="27633856" w14:textId="64484774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E20BDC">
        <w:rPr>
          <w:color w:val="000000"/>
        </w:rPr>
        <w:t>2.2.1</w:t>
      </w:r>
      <w:r w:rsidR="001031D5">
        <w:rPr>
          <w:color w:val="000000"/>
        </w:rPr>
        <w:t>4</w:t>
      </w:r>
      <w:r w:rsidRPr="00E20BDC">
        <w:rPr>
          <w:color w:val="000000"/>
        </w:rPr>
        <w:t xml:space="preserve">. обеспечивать беспрепятственный доступ представителей Предприятия </w:t>
      </w:r>
      <w:r w:rsidR="00436BC8" w:rsidRPr="00E20BDC">
        <w:rPr>
          <w:color w:val="000000"/>
        </w:rPr>
        <w:t xml:space="preserve">после предварительного уведомления абонента о дате и времени посещения к осмотру </w:t>
      </w:r>
      <w:r w:rsidRPr="00E20BDC">
        <w:rPr>
          <w:color w:val="000000"/>
        </w:rPr>
        <w:t xml:space="preserve">и проведению эксплуатационных работ сетей, </w:t>
      </w:r>
      <w:r w:rsidR="003842A6" w:rsidRPr="00E20BDC">
        <w:rPr>
          <w:color w:val="000000"/>
        </w:rPr>
        <w:t>водоводах,</w:t>
      </w:r>
      <w:r w:rsidRPr="00E20BDC">
        <w:rPr>
          <w:color w:val="000000"/>
        </w:rPr>
        <w:t xml:space="preserve"> находящихся в хозяйственном ведении Предприятия и пр</w:t>
      </w:r>
      <w:r w:rsidR="00511315" w:rsidRPr="00E20BDC">
        <w:rPr>
          <w:color w:val="000000"/>
        </w:rPr>
        <w:t>оходящих по территории Абонента. Абонент должен быть уведомлен о проведении обследования водопроводных и канализационных сетей, о проведении визуального контроля и (или) отбора проб воды и сточных вод не менее чем за 15</w:t>
      </w:r>
      <w:r w:rsidR="000B19A4">
        <w:rPr>
          <w:color w:val="000000"/>
        </w:rPr>
        <w:t xml:space="preserve"> (пятнадцать)</w:t>
      </w:r>
      <w:r w:rsidR="00511315" w:rsidRPr="00E20BDC">
        <w:rPr>
          <w:color w:val="000000"/>
        </w:rPr>
        <w:t xml:space="preserve"> минут до проведения такого обследования, визуального контроля и (или) отбора проб. Уведомление должно осуществляться любыми доступными способами, позволяющими подтвердить получение такого уведомления адресатами;</w:t>
      </w:r>
    </w:p>
    <w:p w14:paraId="24750772" w14:textId="7B15EB29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rPr>
          <w:color w:val="000000"/>
        </w:rPr>
        <w:t>2.2.1</w:t>
      </w:r>
      <w:r w:rsidR="001031D5">
        <w:rPr>
          <w:color w:val="000000"/>
        </w:rPr>
        <w:t>5</w:t>
      </w:r>
      <w:r w:rsidRPr="00436BC8">
        <w:rPr>
          <w:color w:val="000000"/>
        </w:rPr>
        <w:t xml:space="preserve">. использовать средства измерения для водоснабжения, </w:t>
      </w:r>
      <w:r w:rsidRPr="00436BC8">
        <w:t>внесенные в государственный реестр, по прямому назначению, указанному в их технических паспортах;</w:t>
      </w:r>
    </w:p>
    <w:p w14:paraId="38AB6FD7" w14:textId="6DE47F86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t>2.2.1</w:t>
      </w:r>
      <w:r w:rsidR="001031D5">
        <w:t>6</w:t>
      </w:r>
      <w:r w:rsidRPr="00436BC8">
        <w:t>. оборудовать узел учета и нести расходы на его эксплуатацию</w:t>
      </w:r>
      <w:r w:rsidRPr="00436BC8">
        <w:rPr>
          <w:color w:val="000000"/>
        </w:rPr>
        <w:t>;</w:t>
      </w:r>
    </w:p>
    <w:p w14:paraId="23EE5343" w14:textId="15E07E45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436BC8">
        <w:rPr>
          <w:color w:val="000000"/>
        </w:rPr>
        <w:t>2.2.1</w:t>
      </w:r>
      <w:r w:rsidR="001031D5">
        <w:rPr>
          <w:color w:val="000000"/>
        </w:rPr>
        <w:t>7</w:t>
      </w:r>
      <w:r w:rsidRPr="00436BC8">
        <w:rPr>
          <w:color w:val="000000"/>
        </w:rPr>
        <w:t xml:space="preserve">. </w:t>
      </w:r>
      <w:r w:rsidRPr="00436BC8">
        <w:t>соблюдать лимит водоснабжения и возместить Предприятию стоимость водоснабжения сверх лимита согласно обоснованного расчета Предприятия по фактически понесенным затратам;</w:t>
      </w:r>
    </w:p>
    <w:p w14:paraId="08FD081C" w14:textId="4A45362B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rPr>
          <w:color w:val="000000"/>
        </w:rPr>
        <w:t>2.2.1</w:t>
      </w:r>
      <w:r w:rsidR="001031D5">
        <w:rPr>
          <w:color w:val="000000"/>
        </w:rPr>
        <w:t>8</w:t>
      </w:r>
      <w:r w:rsidRPr="00436BC8">
        <w:rPr>
          <w:color w:val="000000"/>
        </w:rPr>
        <w:t xml:space="preserve">. </w:t>
      </w:r>
      <w:r w:rsidRPr="00436BC8">
        <w:t>следить за исправностью средств измерения и нести ответственность за их не надлежащие состояние;</w:t>
      </w:r>
    </w:p>
    <w:p w14:paraId="6E2CDAAF" w14:textId="639E7D2D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lastRenderedPageBreak/>
        <w:t>2.2.</w:t>
      </w:r>
      <w:r w:rsidR="001031D5">
        <w:t>19</w:t>
      </w:r>
      <w:r w:rsidRPr="00436BC8">
        <w:t>. за свой счет произвести монтаж и установку приборов измерения водопотребления;</w:t>
      </w:r>
    </w:p>
    <w:p w14:paraId="49CE5479" w14:textId="33CBFA06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1031D5">
        <w:t>20</w:t>
      </w:r>
      <w:r w:rsidRPr="00436BC8">
        <w:t xml:space="preserve">. понести затраты на оборудование узла учета в помещениях для его функционирования при его температуре не менее +5 </w:t>
      </w:r>
      <w:r w:rsidRPr="00436BC8">
        <w:rPr>
          <w:sz w:val="16"/>
          <w:szCs w:val="16"/>
          <w:vertAlign w:val="superscript"/>
        </w:rPr>
        <w:t>О</w:t>
      </w:r>
      <w:r w:rsidRPr="00436BC8">
        <w:t>С, с освещением помещения;</w:t>
      </w:r>
    </w:p>
    <w:p w14:paraId="0B8B8B30" w14:textId="3F239F92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1</w:t>
      </w:r>
      <w:r w:rsidRPr="00436BC8">
        <w:t>. обеспечить охрану от несанкционированного доступа к средствам измерения третьих лиц, а при недостоверности их показаний произвести оплату водопотреб</w:t>
      </w:r>
      <w:r w:rsidR="00BE3AB3">
        <w:t xml:space="preserve">ления по нормативам потребления </w:t>
      </w:r>
      <w:r w:rsidRPr="00436BC8">
        <w:t>исходя</w:t>
      </w:r>
      <w:r w:rsidR="00BE3AB3">
        <w:t xml:space="preserve"> </w:t>
      </w:r>
      <w:r w:rsidRPr="00436BC8">
        <w:t>из</w:t>
      </w:r>
      <w:r w:rsidR="00BE3AB3">
        <w:t xml:space="preserve"> </w:t>
      </w:r>
      <w:r w:rsidRPr="00436BC8">
        <w:t>показаний</w:t>
      </w:r>
      <w:r w:rsidR="003E09AE">
        <w:t>,</w:t>
      </w:r>
      <w:r w:rsidRPr="00436BC8">
        <w:t xml:space="preserve"> снятых сторонами из предыдущих данных прибора учета;</w:t>
      </w:r>
    </w:p>
    <w:p w14:paraId="03677321" w14:textId="56DECC15" w:rsidR="00263E06" w:rsidRPr="00436BC8" w:rsidRDefault="00263E06" w:rsidP="00DB1B2E">
      <w:pPr>
        <w:pStyle w:val="ConsPlusNormal"/>
        <w:jc w:val="both"/>
      </w:pPr>
      <w:r w:rsidRPr="00436BC8">
        <w:t>2.2.2</w:t>
      </w:r>
      <w:r w:rsidR="001031D5">
        <w:t>2</w:t>
      </w:r>
      <w:r w:rsidRPr="00436BC8">
        <w:t xml:space="preserve">. </w:t>
      </w:r>
      <w:r w:rsidR="00AA5967" w:rsidRPr="00AA5967">
        <w:t xml:space="preserve">самостоятельно снимать показания приборов учёта объёма полученной воды и направлять их с 25 (двадцать пятого) числа до 1 (первого) числа месяца, следующего за расчетным, а за декабрь месяц до 20 (двадцатого) числа текущего месяца </w:t>
      </w:r>
      <w:r w:rsidR="00AA5967" w:rsidRPr="00AA5967">
        <w:rPr>
          <w:b/>
          <w:bCs/>
        </w:rPr>
        <w:t>через личный кабинет на сайте предприятия.</w:t>
      </w:r>
      <w:r w:rsidR="00AA5967">
        <w:t xml:space="preserve"> </w:t>
      </w:r>
      <w:r w:rsidRPr="00695654">
        <w:t>При нарушении Абонентом сроков предоставления показаний приборов учета, объем водоснабжения определяется расчетным способом в соответствии с Постановлением Правительства РФ 04.09.2013 г. № 776 «Об утверждении правил организации коммерческого учета воды, сточных вод».</w:t>
      </w:r>
    </w:p>
    <w:p w14:paraId="32B85F6D" w14:textId="50A508D4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3</w:t>
      </w:r>
      <w:r w:rsidRPr="00436BC8">
        <w:t>. направить своего представителя для составления акта опломбировки узла учета;</w:t>
      </w:r>
    </w:p>
    <w:p w14:paraId="6631B967" w14:textId="3B9CE25C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4</w:t>
      </w:r>
      <w:r w:rsidRPr="00436BC8">
        <w:t>. производить за свой счет замену средств измерения исключенных из единого государственного реестра средств измерений;</w:t>
      </w:r>
    </w:p>
    <w:p w14:paraId="1CA29856" w14:textId="24E3FD33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5</w:t>
      </w:r>
      <w:r w:rsidRPr="00436BC8">
        <w:t>. назначить ответственных лиц для сохранности средств измерений и от несанкционированного доступа к ним третьих лиц;</w:t>
      </w:r>
    </w:p>
    <w:p w14:paraId="24BACEA5" w14:textId="1C7C7B74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6</w:t>
      </w:r>
      <w:r w:rsidRPr="00436BC8">
        <w:t>. для постоянной связи с Предприятием Абонент назначает ответственных лиц, список которых с указанием телефонов направляет в адрес Предприяти</w:t>
      </w:r>
      <w:r w:rsidR="003E09AE">
        <w:t>я</w:t>
      </w:r>
      <w:r w:rsidRPr="00436BC8">
        <w:t xml:space="preserve"> (</w:t>
      </w:r>
      <w:r w:rsidR="003E09AE">
        <w:t>с</w:t>
      </w:r>
      <w:r w:rsidRPr="00436BC8">
        <w:t>огласно приложени</w:t>
      </w:r>
      <w:r w:rsidR="001031D5">
        <w:t>ю</w:t>
      </w:r>
      <w:r w:rsidRPr="00436BC8">
        <w:t xml:space="preserve"> № </w:t>
      </w:r>
      <w:r w:rsidR="009D57C7">
        <w:t>4</w:t>
      </w:r>
      <w:r w:rsidRPr="00436BC8">
        <w:t xml:space="preserve"> к настоящему муниципальному контракту).</w:t>
      </w:r>
    </w:p>
    <w:p w14:paraId="2D965AA5" w14:textId="37CAFFD1" w:rsidR="00263E06" w:rsidRPr="00436BC8" w:rsidRDefault="00263E06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2.2.2</w:t>
      </w:r>
      <w:r w:rsidR="001031D5">
        <w:t>7</w:t>
      </w:r>
      <w:r w:rsidRPr="00436BC8">
        <w:t xml:space="preserve">. </w:t>
      </w:r>
      <w:r w:rsidR="00AA5967">
        <w:t>в</w:t>
      </w:r>
      <w:r w:rsidRPr="00436BC8">
        <w:t xml:space="preserve"> случае отсутствия у абонента приборов учета холодной воды, Абонент обязан в течение 30 </w:t>
      </w:r>
      <w:r w:rsidR="003E09AE">
        <w:t xml:space="preserve">(тридцати) </w:t>
      </w:r>
      <w:r w:rsidRPr="00436BC8">
        <w:t>дней установить и ввести в эксплуатацию приборы учета холодной воды.</w:t>
      </w:r>
    </w:p>
    <w:p w14:paraId="7DAEB4FD" w14:textId="7288718D" w:rsidR="00263E06" w:rsidRPr="00436BC8" w:rsidRDefault="00263E06" w:rsidP="002D0E2A">
      <w:pPr>
        <w:tabs>
          <w:tab w:val="left" w:pos="0"/>
          <w:tab w:val="left" w:pos="2430"/>
          <w:tab w:val="center" w:pos="5039"/>
        </w:tabs>
        <w:jc w:val="both"/>
      </w:pPr>
      <w:r w:rsidRPr="00436BC8">
        <w:t>2.2.2</w:t>
      </w:r>
      <w:r w:rsidR="001031D5">
        <w:t>8</w:t>
      </w:r>
      <w:r w:rsidRPr="00436BC8">
        <w:t>.</w:t>
      </w:r>
      <w:r w:rsidRPr="00436BC8">
        <w:rPr>
          <w:spacing w:val="-8"/>
        </w:rPr>
        <w:t xml:space="preserve"> </w:t>
      </w:r>
      <w:r w:rsidR="00AA5967">
        <w:t>п</w:t>
      </w:r>
      <w:r w:rsidRPr="00436BC8">
        <w:t>редоставлять Предприятию оригинал универсального передаточного документа в сроки, указанные в п. 3.3 настоящего контракта.</w:t>
      </w:r>
    </w:p>
    <w:p w14:paraId="326243A0" w14:textId="7BBB1984" w:rsidR="00263E06" w:rsidRPr="00436BC8" w:rsidRDefault="00263E06" w:rsidP="00DB1B2E">
      <w:pPr>
        <w:shd w:val="clear" w:color="auto" w:fill="FFFFFF"/>
        <w:tabs>
          <w:tab w:val="left" w:pos="0"/>
        </w:tabs>
        <w:autoSpaceDE w:val="0"/>
        <w:jc w:val="both"/>
      </w:pPr>
      <w:r w:rsidRPr="00436BC8">
        <w:t>2.2.</w:t>
      </w:r>
      <w:r w:rsidR="00D93614">
        <w:t>29</w:t>
      </w:r>
      <w:r w:rsidRPr="00436BC8">
        <w:t>.</w:t>
      </w:r>
      <w:r w:rsidR="003E09AE">
        <w:t xml:space="preserve"> </w:t>
      </w:r>
      <w:r w:rsidR="00AA5967">
        <w:t>о</w:t>
      </w:r>
      <w:r w:rsidR="0055086B">
        <w:t>рганизовать систему документооборота, предусмотренного</w:t>
      </w:r>
      <w:r w:rsidR="003E09AE">
        <w:t xml:space="preserve"> п. 7.13 – 7.17 настоящего контракта.</w:t>
      </w:r>
    </w:p>
    <w:p w14:paraId="7EC91262" w14:textId="53CED151" w:rsidR="00263E06" w:rsidRPr="00436BC8" w:rsidRDefault="00263E06" w:rsidP="00DB1B2E">
      <w:pPr>
        <w:pStyle w:val="ConsPlusNormal"/>
        <w:jc w:val="both"/>
      </w:pPr>
      <w:r w:rsidRPr="00436BC8">
        <w:t>2.2.3</w:t>
      </w:r>
      <w:r w:rsidR="00D93614">
        <w:t>0</w:t>
      </w:r>
      <w:r w:rsidRPr="00436BC8">
        <w:t>. обеспечить доступ Предприятия к приборам учета (узлам учета) и иным устройствам в следующих случаях:</w:t>
      </w:r>
    </w:p>
    <w:p w14:paraId="02D341D3" w14:textId="77777777" w:rsidR="00263E06" w:rsidRPr="00436BC8" w:rsidRDefault="00263E06" w:rsidP="00DB1B2E">
      <w:pPr>
        <w:pStyle w:val="ConsPlusNormal"/>
        <w:jc w:val="both"/>
      </w:pPr>
      <w:r w:rsidRPr="00436BC8">
        <w:t>- для проверки исправности приборов учета, сохранности контрольных пломб и снятия показаний и контроля за снятыми абонентом показаниями;</w:t>
      </w:r>
    </w:p>
    <w:p w14:paraId="7D90F7D1" w14:textId="77777777" w:rsidR="00263E06" w:rsidRPr="00436BC8" w:rsidRDefault="00263E06" w:rsidP="00DB1B2E">
      <w:pPr>
        <w:pStyle w:val="ConsPlusNormal"/>
        <w:jc w:val="both"/>
      </w:pPr>
      <w:r w:rsidRPr="00436BC8">
        <w:t>- для проведения поверок приборов учета;</w:t>
      </w:r>
    </w:p>
    <w:p w14:paraId="3D8007A9" w14:textId="77777777" w:rsidR="00263E06" w:rsidRPr="00436BC8" w:rsidRDefault="00263E06" w:rsidP="00DB1B2E">
      <w:pPr>
        <w:pStyle w:val="ConsPlusNormal"/>
        <w:jc w:val="both"/>
      </w:pPr>
      <w:r w:rsidRPr="00436BC8">
        <w:t>- для опломбирования приборов учета холодной воды;</w:t>
      </w:r>
    </w:p>
    <w:p w14:paraId="73B2BD2D" w14:textId="77777777" w:rsidR="00263E06" w:rsidRPr="00436BC8" w:rsidRDefault="00263E06" w:rsidP="00DB1B2E">
      <w:pPr>
        <w:pStyle w:val="ConsPlusNormal"/>
        <w:jc w:val="both"/>
      </w:pPr>
      <w:r w:rsidRPr="00436BC8">
        <w:t>-</w:t>
      </w:r>
      <w:r w:rsidR="003E09AE">
        <w:t xml:space="preserve"> </w:t>
      </w:r>
      <w:r w:rsidRPr="00436BC8">
        <w:t>для отбора проб в установленных местах отбора проб в целях проведения производственного контроля качества питьевой воды;</w:t>
      </w:r>
    </w:p>
    <w:p w14:paraId="2B105EEF" w14:textId="77777777" w:rsidR="00263E06" w:rsidRPr="00436BC8" w:rsidRDefault="00263E06" w:rsidP="00DB1B2E">
      <w:pPr>
        <w:pStyle w:val="ConsPlusNormal"/>
        <w:jc w:val="both"/>
      </w:pPr>
      <w:r w:rsidRPr="00436BC8">
        <w:t>- для обслуживания водопроводных сетей и оборудования, находящихся на границе эксплуатационной ответственности Предприятия;</w:t>
      </w:r>
    </w:p>
    <w:p w14:paraId="2E16CCC5" w14:textId="77777777" w:rsidR="00263E06" w:rsidRPr="00E71254" w:rsidRDefault="00263E06" w:rsidP="00DB1B2E">
      <w:pPr>
        <w:pStyle w:val="ConsPlusNormal"/>
        <w:jc w:val="both"/>
      </w:pPr>
      <w:r w:rsidRPr="00436BC8">
        <w:t xml:space="preserve">- для проверки водопроводных, канализационных сетей, иных устройств и сооружений, </w:t>
      </w:r>
      <w:r w:rsidRPr="00E71254">
        <w:t>присоединенных к централизованным системам холодного водоснабжения.</w:t>
      </w:r>
    </w:p>
    <w:p w14:paraId="3BBA6228" w14:textId="77777777" w:rsidR="001863B9" w:rsidRPr="00436BC8" w:rsidRDefault="001863B9" w:rsidP="00DB1B2E">
      <w:pPr>
        <w:pStyle w:val="ConsPlusNormal"/>
        <w:jc w:val="both"/>
      </w:pPr>
      <w:r w:rsidRPr="00E71254">
        <w:t>- для проверки обоснованности мероприятий плана по соблюдению требований к составу и свойствам сточных вод и плана снижения сбросов (при согласовании таких планов), а также для проверки реализации мероприятий указанных планов.</w:t>
      </w:r>
    </w:p>
    <w:p w14:paraId="78546208" w14:textId="77777777" w:rsidR="00263E06" w:rsidRDefault="00263E06" w:rsidP="00DB1B2E">
      <w:pPr>
        <w:pStyle w:val="ConsPlusNormal"/>
        <w:jc w:val="both"/>
      </w:pPr>
      <w:r w:rsidRPr="00436BC8">
        <w:t>-  в случае неисправности приборов учета, Абонент обязан немедленно извещать Предприятие о его неисправности.</w:t>
      </w:r>
    </w:p>
    <w:p w14:paraId="5841D460" w14:textId="77777777" w:rsidR="00263E06" w:rsidRPr="000B19A4" w:rsidRDefault="00263E0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0B19A4">
        <w:rPr>
          <w:b/>
          <w:bCs/>
          <w:color w:val="000000"/>
        </w:rPr>
        <w:t>2.3.</w:t>
      </w:r>
      <w:r w:rsidR="00560BEA" w:rsidRPr="000B19A4">
        <w:rPr>
          <w:b/>
          <w:bCs/>
          <w:color w:val="000000"/>
        </w:rPr>
        <w:t xml:space="preserve"> </w:t>
      </w:r>
      <w:r w:rsidRPr="000B19A4">
        <w:rPr>
          <w:b/>
          <w:bCs/>
          <w:color w:val="000000"/>
        </w:rPr>
        <w:t>Предприятие имеет право:</w:t>
      </w:r>
    </w:p>
    <w:p w14:paraId="707D504C" w14:textId="77777777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2.3.1. </w:t>
      </w:r>
      <w:r w:rsidR="009D747D" w:rsidRPr="00302BFE">
        <w:t>осуществлять контроль за правильностью учета объемов поданной (полученной) абонентом холодной воды,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учета);</w:t>
      </w:r>
    </w:p>
    <w:p w14:paraId="127E6341" w14:textId="77777777" w:rsidR="009D747D" w:rsidRPr="00302BFE" w:rsidRDefault="009D747D" w:rsidP="009D747D">
      <w:pPr>
        <w:jc w:val="both"/>
      </w:pPr>
      <w:r>
        <w:t xml:space="preserve">2.3.2. </w:t>
      </w:r>
      <w:r w:rsidRPr="00302BFE">
        <w:t>осуществлять контроль за наличием самовольного пользования и (или) самовольного подключения абонента к централизованной системе холодного водоснабжения и принимать меры по предотвращению самовольного пользования и (или) самовольного подключения к централизованной системе холодного водоснабжения;</w:t>
      </w:r>
    </w:p>
    <w:p w14:paraId="15B280F8" w14:textId="77777777" w:rsidR="009D747D" w:rsidRDefault="007440AA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lastRenderedPageBreak/>
        <w:t xml:space="preserve">2.3.3. </w:t>
      </w:r>
      <w:r w:rsidRPr="00302BFE">
        <w:t>иметь беспрепятственный доступ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</w:t>
      </w:r>
      <w:r>
        <w:t>;</w:t>
      </w:r>
    </w:p>
    <w:p w14:paraId="7C0A6116" w14:textId="77777777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</w:t>
      </w:r>
      <w:r w:rsidR="007440AA">
        <w:t>4</w:t>
      </w:r>
      <w:r>
        <w:t>. производить по заявке абонента за дополнительную плату аварийное обслуживание водопроводных сетей абонента;</w:t>
      </w:r>
    </w:p>
    <w:p w14:paraId="353B95A2" w14:textId="067481FC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t>2.3.</w:t>
      </w:r>
      <w:r w:rsidR="007440AA">
        <w:t>5</w:t>
      </w:r>
      <w:r>
        <w:t xml:space="preserve">. </w:t>
      </w:r>
      <w:r>
        <w:rPr>
          <w:color w:val="000000"/>
        </w:rPr>
        <w:t xml:space="preserve">отказать в выдаче технических условий на присоединение к системам водоснабжения в случае отсутствия технической возможности, </w:t>
      </w:r>
      <w:r w:rsidR="003842A6">
        <w:rPr>
          <w:color w:val="000000"/>
        </w:rPr>
        <w:t>либо не надлежащего состояния систем водоснабжения,</w:t>
      </w:r>
      <w:r>
        <w:rPr>
          <w:color w:val="000000"/>
        </w:rPr>
        <w:t xml:space="preserve"> которые принадлежат абоненту согласно акт</w:t>
      </w:r>
      <w:r w:rsidR="001031D5">
        <w:rPr>
          <w:color w:val="000000"/>
        </w:rPr>
        <w:t>у</w:t>
      </w:r>
      <w:r>
        <w:rPr>
          <w:color w:val="000000"/>
        </w:rPr>
        <w:t xml:space="preserve"> разграничения балансовой принадлежности;</w:t>
      </w:r>
    </w:p>
    <w:p w14:paraId="49E83F71" w14:textId="77777777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</w:t>
      </w:r>
      <w:r w:rsidR="007440AA">
        <w:rPr>
          <w:color w:val="000000"/>
        </w:rPr>
        <w:t>6</w:t>
      </w:r>
      <w:r>
        <w:rPr>
          <w:color w:val="000000"/>
        </w:rPr>
        <w:t>. получать от Абонентов необходимые сведения и материалы, относящиеся к их системам водоснабжения;</w:t>
      </w:r>
    </w:p>
    <w:p w14:paraId="6DD6B8DA" w14:textId="77777777" w:rsidR="00263E06" w:rsidRDefault="00263E06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</w:t>
      </w:r>
      <w:r w:rsidR="007440AA">
        <w:rPr>
          <w:color w:val="000000"/>
        </w:rPr>
        <w:t>7</w:t>
      </w:r>
      <w:r>
        <w:rPr>
          <w:color w:val="000000"/>
        </w:rPr>
        <w:t>. требовать возмещения ущерба, причиненного системам коммунального водоснабжения;</w:t>
      </w:r>
    </w:p>
    <w:p w14:paraId="617E6520" w14:textId="77777777" w:rsidR="00263E06" w:rsidRDefault="00263E06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>2.3.</w:t>
      </w:r>
      <w:r w:rsidR="007440AA">
        <w:rPr>
          <w:color w:val="000000"/>
        </w:rPr>
        <w:t>8</w:t>
      </w:r>
      <w:r>
        <w:rPr>
          <w:color w:val="000000"/>
        </w:rPr>
        <w:t xml:space="preserve">. </w:t>
      </w:r>
      <w:r>
        <w:rPr>
          <w:lang w:eastAsia="ru-RU"/>
        </w:rPr>
        <w:t>временно прекращать или ограничивать водоснабжение, в порядке, предусмотренном законодательством Российской Федерации;</w:t>
      </w:r>
    </w:p>
    <w:p w14:paraId="48FA660D" w14:textId="77777777" w:rsidR="00A86D9E" w:rsidRDefault="00A86D9E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2.3.</w:t>
      </w:r>
      <w:r w:rsidR="007440AA">
        <w:rPr>
          <w:lang w:eastAsia="ru-RU"/>
        </w:rPr>
        <w:t>9</w:t>
      </w:r>
      <w:r>
        <w:rPr>
          <w:lang w:eastAsia="ru-RU"/>
        </w:rPr>
        <w:t>. у</w:t>
      </w:r>
      <w:r w:rsidRPr="00A86D9E">
        <w:rPr>
          <w:lang w:eastAsia="ru-RU"/>
        </w:rPr>
        <w:t xml:space="preserve">полномоченные представители </w:t>
      </w:r>
      <w:r>
        <w:rPr>
          <w:lang w:eastAsia="ru-RU"/>
        </w:rPr>
        <w:t xml:space="preserve">Предприятия </w:t>
      </w:r>
      <w:r w:rsidRPr="00A86D9E">
        <w:rPr>
          <w:lang w:eastAsia="ru-RU"/>
        </w:rPr>
        <w:t>допускаются к водопроводным, канализационным сетям и сооружениям на них, приборам учета и иным устройствам, местам отбора проб при наличии служебного удостоверения (доверенности на совершение соответствующих действий от имени организации водопроводно-канализационного хозяйства или иной организации) или по заранее направленному абоненту списку с ук</w:t>
      </w:r>
      <w:r>
        <w:rPr>
          <w:lang w:eastAsia="ru-RU"/>
        </w:rPr>
        <w:t>азанием должностей проверяющих;</w:t>
      </w:r>
    </w:p>
    <w:p w14:paraId="4929CA01" w14:textId="77777777" w:rsidR="00A86D9E" w:rsidRPr="008D34A0" w:rsidRDefault="00A86D9E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8D34A0">
        <w:rPr>
          <w:lang w:eastAsia="ru-RU"/>
        </w:rPr>
        <w:t>2.3.</w:t>
      </w:r>
      <w:r w:rsidR="007440AA">
        <w:rPr>
          <w:lang w:eastAsia="ru-RU"/>
        </w:rPr>
        <w:t>10</w:t>
      </w:r>
      <w:r w:rsidRPr="008D34A0">
        <w:rPr>
          <w:lang w:eastAsia="ru-RU"/>
        </w:rPr>
        <w:t xml:space="preserve">. в случае если доступ предоставляется для проверки, по итогам проверки составляется двусторонний акт, в котором фиксируются результаты проверки, при этом один экземпляр акта должен быть направлен абоненту не позднее 3 </w:t>
      </w:r>
      <w:r w:rsidR="007440AA">
        <w:rPr>
          <w:lang w:eastAsia="ru-RU"/>
        </w:rPr>
        <w:t xml:space="preserve">(трех) </w:t>
      </w:r>
      <w:r w:rsidRPr="008D34A0">
        <w:rPr>
          <w:lang w:eastAsia="ru-RU"/>
        </w:rPr>
        <w:t>рабочих дней со дня его составления. При этом абонент</w:t>
      </w:r>
      <w:r w:rsidR="00C768C9" w:rsidRPr="008D34A0">
        <w:rPr>
          <w:lang w:eastAsia="ru-RU"/>
        </w:rPr>
        <w:t xml:space="preserve"> имее</w:t>
      </w:r>
      <w:r w:rsidRPr="008D34A0">
        <w:rPr>
          <w:lang w:eastAsia="ru-RU"/>
        </w:rPr>
        <w:t>т право присутствовать при проведении организацией водопроводно-канализационного хозяйства всех проверок;</w:t>
      </w:r>
    </w:p>
    <w:p w14:paraId="63375490" w14:textId="77777777" w:rsidR="00A86D9E" w:rsidRDefault="00A86D9E" w:rsidP="003612C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8D34A0">
        <w:rPr>
          <w:lang w:eastAsia="ru-RU"/>
        </w:rPr>
        <w:t>2.3.1</w:t>
      </w:r>
      <w:r w:rsidR="007440AA">
        <w:rPr>
          <w:lang w:eastAsia="ru-RU"/>
        </w:rPr>
        <w:t>1</w:t>
      </w:r>
      <w:r w:rsidRPr="008D34A0">
        <w:rPr>
          <w:lang w:eastAsia="ru-RU"/>
        </w:rPr>
        <w:t xml:space="preserve">. при воспрепятствовании абонентом в доступе в течение более чем 30 минут с момента их прибытия составляется акт, фиксирующий факт </w:t>
      </w:r>
      <w:r w:rsidR="00E10753" w:rsidRPr="008D34A0">
        <w:rPr>
          <w:lang w:eastAsia="ru-RU"/>
        </w:rPr>
        <w:t>не совершения</w:t>
      </w:r>
      <w:r w:rsidRPr="008D34A0">
        <w:rPr>
          <w:lang w:eastAsia="ru-RU"/>
        </w:rPr>
        <w:t xml:space="preserve"> абонентом действий (бездействия), необходимых для обеспечения доступа 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воды, канализационным сетям, контрольным канализационным колодцам для отбора проб воды, сточных вод, проведения обследований и измерений.</w:t>
      </w:r>
    </w:p>
    <w:p w14:paraId="5CB40E19" w14:textId="77777777" w:rsidR="00263E06" w:rsidRPr="000B19A4" w:rsidRDefault="00263E06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b/>
          <w:bCs/>
          <w:color w:val="000000"/>
        </w:rPr>
      </w:pPr>
      <w:r w:rsidRPr="000B19A4">
        <w:rPr>
          <w:b/>
          <w:color w:val="000000"/>
        </w:rPr>
        <w:t xml:space="preserve">2.4. </w:t>
      </w:r>
      <w:r w:rsidRPr="000B19A4">
        <w:rPr>
          <w:b/>
          <w:bCs/>
          <w:color w:val="000000"/>
        </w:rPr>
        <w:t>Абонент имеет право:</w:t>
      </w:r>
    </w:p>
    <w:p w14:paraId="028DC39B" w14:textId="77777777" w:rsidR="00560BEA" w:rsidRDefault="00560BEA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2.4.1. </w:t>
      </w:r>
      <w:r w:rsidR="003842A6">
        <w:rPr>
          <w:color w:val="000000"/>
        </w:rPr>
        <w:t xml:space="preserve">получать информацию </w:t>
      </w:r>
      <w:r w:rsidR="00263E06">
        <w:rPr>
          <w:color w:val="000000"/>
        </w:rPr>
        <w:t xml:space="preserve">о лимитах </w:t>
      </w:r>
      <w:r w:rsidR="00263E06">
        <w:t>водоснабжения</w:t>
      </w:r>
      <w:r w:rsidR="00263E06">
        <w:rPr>
          <w:color w:val="000000"/>
        </w:rPr>
        <w:t>, изменении</w:t>
      </w:r>
      <w:r>
        <w:rPr>
          <w:color w:val="000000"/>
        </w:rPr>
        <w:t xml:space="preserve"> платы и тарифов;</w:t>
      </w:r>
      <w:r w:rsidR="00263E06">
        <w:rPr>
          <w:color w:val="000000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</w:t>
      </w:r>
    </w:p>
    <w:p w14:paraId="1395C1B7" w14:textId="77777777" w:rsidR="00263E06" w:rsidRDefault="00263E06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2.4.2. пользоваться системами водоснабжения в соответствии с условиями Контракта;</w:t>
      </w:r>
    </w:p>
    <w:p w14:paraId="733549FE" w14:textId="77777777" w:rsidR="00263E06" w:rsidRDefault="00263E06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2.4.3. получить разрешительную документацию на присоединение к системам водоснабжения при наличии технической возможности систем.</w:t>
      </w:r>
    </w:p>
    <w:p w14:paraId="5E64952D" w14:textId="77777777" w:rsidR="00263E06" w:rsidRDefault="00263E06">
      <w:pPr>
        <w:shd w:val="clear" w:color="auto" w:fill="FFFFFF"/>
        <w:tabs>
          <w:tab w:val="left" w:pos="2055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53BBBB95" w14:textId="77777777" w:rsidR="00263E06" w:rsidRDefault="002E7BE8" w:rsidP="002E7BE8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263E06">
        <w:rPr>
          <w:b/>
          <w:bCs/>
          <w:color w:val="000000"/>
        </w:rPr>
        <w:t>Порядок расчетов</w:t>
      </w:r>
    </w:p>
    <w:p w14:paraId="641833F8" w14:textId="77777777" w:rsidR="00E603D7" w:rsidRPr="003306D0" w:rsidRDefault="00263E06" w:rsidP="00E603D7">
      <w:pPr>
        <w:shd w:val="clear" w:color="auto" w:fill="FFFFFF"/>
        <w:autoSpaceDE w:val="0"/>
        <w:jc w:val="both"/>
        <w:rPr>
          <w:color w:val="FF0000"/>
        </w:rPr>
      </w:pPr>
      <w:r w:rsidRPr="001E3937">
        <w:t xml:space="preserve">3.1.  </w:t>
      </w:r>
      <w:r w:rsidR="0038722D">
        <w:rPr>
          <w:color w:val="000000"/>
        </w:rPr>
        <w:t>За</w:t>
      </w:r>
      <w:r w:rsidR="008160D3">
        <w:rPr>
          <w:color w:val="000000"/>
        </w:rPr>
        <w:t xml:space="preserve"> поданную Предприятием воду </w:t>
      </w:r>
      <w:r w:rsidR="008160D3">
        <w:t xml:space="preserve">Абонент производит оплату Предприятию по действующим </w:t>
      </w:r>
      <w:r w:rsidR="00E603D7" w:rsidRPr="001E3937">
        <w:t>тарифам</w:t>
      </w:r>
      <w:r w:rsidR="00E603D7">
        <w:t>.</w:t>
      </w:r>
    </w:p>
    <w:p w14:paraId="0F8EA011" w14:textId="77777777" w:rsidR="00C52695" w:rsidRPr="00FA4046" w:rsidRDefault="00E603D7" w:rsidP="00C52695">
      <w:pPr>
        <w:shd w:val="clear" w:color="auto" w:fill="FFFFFF"/>
        <w:autoSpaceDE w:val="0"/>
        <w:jc w:val="both"/>
        <w:rPr>
          <w:color w:val="000000"/>
        </w:rPr>
      </w:pPr>
      <w:r w:rsidRPr="00C61EE3">
        <w:t xml:space="preserve">3.2. </w:t>
      </w:r>
      <w:r w:rsidR="00C52695">
        <w:t>О</w:t>
      </w:r>
      <w:r w:rsidR="00C52695" w:rsidRPr="00C2030E">
        <w:t>плата за ок</w:t>
      </w:r>
      <w:r w:rsidR="00C52695">
        <w:t xml:space="preserve">азанные услуги </w:t>
      </w:r>
      <w:r w:rsidR="00C52695" w:rsidRPr="00FA4046">
        <w:rPr>
          <w:color w:val="000000"/>
        </w:rPr>
        <w:t>осуществляется Абонентом на основании счета, выписанного на 30</w:t>
      </w:r>
      <w:r w:rsidR="007440AA">
        <w:rPr>
          <w:color w:val="000000"/>
        </w:rPr>
        <w:t xml:space="preserve"> (тридцать)</w:t>
      </w:r>
      <w:r w:rsidR="00C52695" w:rsidRPr="00FA4046">
        <w:rPr>
          <w:color w:val="000000"/>
        </w:rPr>
        <w:t> процентов плановой общей стоимости в срок - до 15 (пятнадцатого) числа текущего месяца. Счет на оплату аванса предоставляется Предприятием Абоненту в срок - до 10 (десятого) числа текущего месяца. Оплата за фактически оказанные услуги в истекшем месяце рассчитывается с учетом средств, ранее внесенных потребителем в качестве оплаты в расчетном периоде, и осуществляется Потребителем до 1</w:t>
      </w:r>
      <w:r w:rsidR="004A18F4">
        <w:rPr>
          <w:color w:val="000000"/>
        </w:rPr>
        <w:t>0</w:t>
      </w:r>
      <w:r w:rsidR="007440AA">
        <w:rPr>
          <w:color w:val="000000"/>
        </w:rPr>
        <w:t xml:space="preserve"> (десятого)</w:t>
      </w:r>
      <w:r w:rsidR="00C52695" w:rsidRPr="00FA4046">
        <w:rPr>
          <w:color w:val="000000"/>
        </w:rPr>
        <w:t xml:space="preserve"> числа месяца, следующего за расчетным. В случае если объем фактически оказанных услуг за истекший месяц меньше контрактного объема, определенного настоящим контрактом, излишне уплаченная сумма засчитывается в счет предстоящего платежа.</w:t>
      </w:r>
    </w:p>
    <w:p w14:paraId="6D9F6006" w14:textId="42F55B88" w:rsidR="00C52695" w:rsidRPr="00FA4046" w:rsidRDefault="00C52695" w:rsidP="00C52695">
      <w:pPr>
        <w:shd w:val="clear" w:color="auto" w:fill="FFFFFF"/>
        <w:autoSpaceDE w:val="0"/>
        <w:jc w:val="both"/>
        <w:rPr>
          <w:color w:val="000000"/>
        </w:rPr>
      </w:pPr>
      <w:r w:rsidRPr="00FA4046">
        <w:rPr>
          <w:color w:val="000000"/>
        </w:rPr>
        <w:t xml:space="preserve">3.3. </w:t>
      </w:r>
      <w:r w:rsidRPr="00DA3439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DA3439" w:rsidRPr="00DA3439">
        <w:rPr>
          <w:color w:val="000000"/>
        </w:rPr>
        <w:t>5 (пятого)</w:t>
      </w:r>
      <w:r w:rsidRPr="00DA3439">
        <w:rPr>
          <w:color w:val="000000"/>
        </w:rPr>
        <w:t xml:space="preserve"> числа месяца, следующего за отчетным, направляются Абоненту </w:t>
      </w:r>
      <w:r w:rsidR="007440AA" w:rsidRPr="00DA3439">
        <w:rPr>
          <w:color w:val="000000"/>
        </w:rPr>
        <w:t>в порядке, предусмотренном п.7.13-7.17 настоящего контракта</w:t>
      </w:r>
      <w:r w:rsidRPr="00DA3439">
        <w:rPr>
          <w:color w:val="000000"/>
        </w:rPr>
        <w:t>.</w:t>
      </w:r>
      <w:r w:rsidR="003842A6" w:rsidRPr="00DA3439">
        <w:rPr>
          <w:color w:val="000000"/>
        </w:rPr>
        <w:t xml:space="preserve"> Оригинал указанного документа </w:t>
      </w:r>
      <w:r w:rsidRPr="00DA3439">
        <w:rPr>
          <w:color w:val="000000"/>
        </w:rPr>
        <w:t xml:space="preserve">направляется Предприятием Абоненту в срок до </w:t>
      </w:r>
      <w:r w:rsidR="00DA3439" w:rsidRPr="00DA3439">
        <w:rPr>
          <w:color w:val="000000"/>
        </w:rPr>
        <w:t>07 (седьмого)</w:t>
      </w:r>
      <w:r w:rsidRPr="00DA3439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Абонентом в адрес Предприятия до 15</w:t>
      </w:r>
      <w:r w:rsidR="007440AA" w:rsidRPr="00DA3439">
        <w:rPr>
          <w:color w:val="000000"/>
        </w:rPr>
        <w:t xml:space="preserve"> (пятнадцатого)</w:t>
      </w:r>
      <w:r w:rsidRPr="00DA3439">
        <w:rPr>
          <w:color w:val="000000"/>
        </w:rPr>
        <w:t xml:space="preserve"> числа месяца, следующего за отчетным.</w:t>
      </w:r>
    </w:p>
    <w:p w14:paraId="1633BAB2" w14:textId="77777777" w:rsidR="00E603D7" w:rsidRDefault="00E603D7" w:rsidP="00C52695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3.</w:t>
      </w:r>
      <w:r w:rsidR="00C52695">
        <w:rPr>
          <w:color w:val="000000"/>
        </w:rPr>
        <w:t>4</w:t>
      </w:r>
      <w:r>
        <w:rPr>
          <w:color w:val="000000"/>
        </w:rPr>
        <w:t xml:space="preserve">. Расчетный период </w:t>
      </w:r>
      <w:r w:rsidR="007440AA">
        <w:rPr>
          <w:color w:val="000000"/>
        </w:rPr>
        <w:t>–</w:t>
      </w:r>
      <w:r>
        <w:rPr>
          <w:color w:val="000000"/>
        </w:rPr>
        <w:t xml:space="preserve"> календарный месяц.</w:t>
      </w:r>
    </w:p>
    <w:p w14:paraId="598E0386" w14:textId="01F4924E" w:rsidR="00E603D7" w:rsidRDefault="00C52695" w:rsidP="00E603D7">
      <w:pPr>
        <w:jc w:val="both"/>
      </w:pPr>
      <w:r>
        <w:rPr>
          <w:color w:val="000000"/>
        </w:rPr>
        <w:lastRenderedPageBreak/>
        <w:t>3.5</w:t>
      </w:r>
      <w:r w:rsidR="00E603D7">
        <w:rPr>
          <w:color w:val="000000"/>
        </w:rPr>
        <w:t xml:space="preserve">. </w:t>
      </w:r>
      <w:r w:rsidR="00E603D7" w:rsidRPr="00976825">
        <w:t xml:space="preserve">В случае отказа </w:t>
      </w:r>
      <w:r w:rsidR="00E603D7">
        <w:t>Абонента</w:t>
      </w:r>
      <w:r w:rsidR="00E603D7" w:rsidRPr="00976825">
        <w:t xml:space="preserve"> от подписания </w:t>
      </w:r>
      <w:r w:rsidR="00E603D7">
        <w:t>универсального передаточного документа</w:t>
      </w:r>
      <w:r w:rsidR="00E603D7" w:rsidRPr="00976825">
        <w:t xml:space="preserve"> или невозвращения его </w:t>
      </w:r>
      <w:r w:rsidR="00092407" w:rsidRPr="00FA4046">
        <w:rPr>
          <w:color w:val="000000"/>
        </w:rPr>
        <w:t>до 15</w:t>
      </w:r>
      <w:r w:rsidR="00092407">
        <w:rPr>
          <w:color w:val="000000"/>
        </w:rPr>
        <w:t xml:space="preserve"> (пятнадцатого)</w:t>
      </w:r>
      <w:r w:rsidR="00092407" w:rsidRPr="00FA4046">
        <w:rPr>
          <w:color w:val="000000"/>
        </w:rPr>
        <w:t xml:space="preserve"> числа месяца, следующего за отчетным</w:t>
      </w:r>
      <w:r w:rsidR="00E603D7" w:rsidRPr="00976825">
        <w:t xml:space="preserve">, </w:t>
      </w:r>
      <w:r w:rsidR="00E603D7">
        <w:t>универсальный передаточный документ</w:t>
      </w:r>
      <w:r w:rsidR="00E603D7" w:rsidRPr="00976825">
        <w:t xml:space="preserve"> считается принятым без замечаний, а сумма подлежит оплате</w:t>
      </w:r>
      <w:r w:rsidR="007440AA">
        <w:t xml:space="preserve"> в полном объеме</w:t>
      </w:r>
      <w:r w:rsidR="00E603D7">
        <w:t>.</w:t>
      </w:r>
    </w:p>
    <w:p w14:paraId="382A02BF" w14:textId="77777777" w:rsidR="00E603D7" w:rsidRPr="00C406EC" w:rsidRDefault="00E603D7" w:rsidP="00E603D7">
      <w:pPr>
        <w:jc w:val="both"/>
        <w:rPr>
          <w:kern w:val="1"/>
        </w:rPr>
      </w:pPr>
      <w:r w:rsidRPr="00C406EC">
        <w:t>3.</w:t>
      </w:r>
      <w:r w:rsidR="00C52695">
        <w:t>6</w:t>
      </w:r>
      <w:r w:rsidRPr="00C406EC">
        <w:t xml:space="preserve">. </w:t>
      </w:r>
      <w:r w:rsidR="009D747D">
        <w:rPr>
          <w:color w:val="000000"/>
        </w:rPr>
        <w:t xml:space="preserve">Оплата </w:t>
      </w:r>
      <w:r>
        <w:rPr>
          <w:color w:val="000000"/>
        </w:rPr>
        <w:t>работ по</w:t>
      </w:r>
      <w:r w:rsidR="007440AA">
        <w:rPr>
          <w:color w:val="000000"/>
        </w:rPr>
        <w:t xml:space="preserve"> </w:t>
      </w:r>
      <w:r>
        <w:rPr>
          <w:color w:val="000000"/>
        </w:rPr>
        <w:t>прекращению</w:t>
      </w:r>
      <w:r w:rsidR="007440AA">
        <w:rPr>
          <w:color w:val="000000"/>
        </w:rPr>
        <w:t xml:space="preserve"> </w:t>
      </w:r>
      <w:r>
        <w:rPr>
          <w:color w:val="000000"/>
        </w:rPr>
        <w:t>(ограничению)</w:t>
      </w:r>
      <w:r w:rsidR="007440AA">
        <w:rPr>
          <w:color w:val="000000"/>
        </w:rPr>
        <w:t xml:space="preserve"> </w:t>
      </w:r>
      <w:r w:rsidRPr="00E92706">
        <w:rPr>
          <w:color w:val="000000"/>
        </w:rPr>
        <w:t xml:space="preserve">Абоненту </w:t>
      </w:r>
      <w:r>
        <w:rPr>
          <w:color w:val="000000"/>
        </w:rPr>
        <w:t>услуг водоснабжения, вызванных нарушением Абонентом условий Контракта, и последующему подключению производится Абонентом на основании дополнительно заключенного соответствующего контракта.</w:t>
      </w:r>
    </w:p>
    <w:p w14:paraId="3EB835C6" w14:textId="77777777" w:rsidR="00E603D7" w:rsidRPr="00A6626E" w:rsidRDefault="00E603D7" w:rsidP="00E603D7">
      <w:pPr>
        <w:shd w:val="clear" w:color="auto" w:fill="FFFFFF"/>
        <w:autoSpaceDE w:val="0"/>
        <w:jc w:val="both"/>
      </w:pPr>
      <w:r>
        <w:rPr>
          <w:color w:val="000000"/>
        </w:rPr>
        <w:t>3.</w:t>
      </w:r>
      <w:r w:rsidR="00C52695">
        <w:rPr>
          <w:color w:val="000000"/>
        </w:rPr>
        <w:t>7</w:t>
      </w:r>
      <w:r>
        <w:rPr>
          <w:color w:val="000000"/>
        </w:rPr>
        <w:t>. Если к абоненту присоединены субабоненты, расчеты</w:t>
      </w:r>
      <w:r w:rsidR="007440AA">
        <w:rPr>
          <w:color w:val="000000"/>
        </w:rPr>
        <w:t xml:space="preserve"> </w:t>
      </w:r>
      <w:r>
        <w:rPr>
          <w:color w:val="000000"/>
        </w:rPr>
        <w:t xml:space="preserve">на отпуск им </w:t>
      </w:r>
      <w:r w:rsidR="007440AA">
        <w:rPr>
          <w:color w:val="000000"/>
        </w:rPr>
        <w:t xml:space="preserve">воды </w:t>
      </w:r>
      <w:r>
        <w:rPr>
          <w:color w:val="000000"/>
        </w:rPr>
        <w:t>производятся субабонентами с Абонентом на основании дополнительно заключенного соответствующего контракта.</w:t>
      </w:r>
    </w:p>
    <w:p w14:paraId="3BF3C558" w14:textId="4E76E85A" w:rsidR="00E603D7" w:rsidRPr="00340ED7" w:rsidRDefault="00E603D7" w:rsidP="00E603D7">
      <w:pPr>
        <w:jc w:val="both"/>
      </w:pPr>
      <w:r w:rsidRPr="007440AA">
        <w:t>3.</w:t>
      </w:r>
      <w:r w:rsidR="00C52695" w:rsidRPr="007440AA">
        <w:t>8</w:t>
      </w:r>
      <w:r w:rsidRPr="007440AA">
        <w:t xml:space="preserve">. Тарифы на услуги водоснабжения утверждены </w:t>
      </w:r>
      <w:r w:rsidR="001031D5">
        <w:t>Региональной службой по тарифам ХМАО-Югры.</w:t>
      </w:r>
    </w:p>
    <w:p w14:paraId="11E6A7B3" w14:textId="2587E4DB" w:rsidR="00E603D7" w:rsidRDefault="00E603D7" w:rsidP="00E603D7">
      <w:pPr>
        <w:shd w:val="clear" w:color="auto" w:fill="FFFFFF"/>
        <w:autoSpaceDE w:val="0"/>
        <w:jc w:val="both"/>
        <w:rPr>
          <w:b/>
          <w:bCs/>
        </w:rPr>
      </w:pPr>
      <w:r w:rsidRPr="001E3937">
        <w:t>3.</w:t>
      </w:r>
      <w:r w:rsidR="00C52695">
        <w:t>9</w:t>
      </w:r>
      <w:r w:rsidRPr="001E3937">
        <w:t xml:space="preserve">. </w:t>
      </w:r>
      <w:r>
        <w:t>Ц</w:t>
      </w:r>
      <w:r w:rsidRPr="001E3937">
        <w:t xml:space="preserve">ена контракта определяется согласно Приложению </w:t>
      </w:r>
      <w:r w:rsidR="007440AA">
        <w:t xml:space="preserve">№ </w:t>
      </w:r>
      <w:r w:rsidRPr="001E3937">
        <w:t>2 к на</w:t>
      </w:r>
      <w:r>
        <w:t>стоящему контракту и составляет</w:t>
      </w:r>
      <w:r w:rsidRPr="00E93B2C">
        <w:rPr>
          <w:b/>
          <w:bCs/>
        </w:rPr>
        <w:t xml:space="preserve">: </w:t>
      </w:r>
      <w:r>
        <w:rPr>
          <w:b/>
          <w:bCs/>
        </w:rPr>
        <w:t>____________________________________</w:t>
      </w:r>
      <w:r w:rsidR="003842A6">
        <w:rPr>
          <w:b/>
          <w:bCs/>
        </w:rPr>
        <w:t>_</w:t>
      </w:r>
      <w:r w:rsidR="001031D5">
        <w:rPr>
          <w:b/>
          <w:bCs/>
        </w:rPr>
        <w:t>, в том числе НДС 2</w:t>
      </w:r>
      <w:r w:rsidR="00532026">
        <w:rPr>
          <w:b/>
          <w:bCs/>
        </w:rPr>
        <w:t>2</w:t>
      </w:r>
      <w:r w:rsidR="001031D5">
        <w:rPr>
          <w:b/>
          <w:bCs/>
        </w:rPr>
        <w:t>% в размере ___________________________</w:t>
      </w:r>
      <w:r w:rsidR="003842A6">
        <w:rPr>
          <w:b/>
          <w:bCs/>
        </w:rPr>
        <w:t>.</w:t>
      </w:r>
      <w:r w:rsidRPr="00E93B2C">
        <w:rPr>
          <w:b/>
          <w:bCs/>
        </w:rPr>
        <w:t xml:space="preserve"> </w:t>
      </w:r>
    </w:p>
    <w:p w14:paraId="58BC32A0" w14:textId="675245C1" w:rsidR="000329A5" w:rsidRDefault="00E603D7" w:rsidP="000329A5">
      <w:pPr>
        <w:tabs>
          <w:tab w:val="left" w:pos="720"/>
        </w:tabs>
        <w:jc w:val="both"/>
        <w:rPr>
          <w:b/>
        </w:rPr>
      </w:pPr>
      <w:r>
        <w:t>3.</w:t>
      </w:r>
      <w:r w:rsidR="00C52695">
        <w:t>10</w:t>
      </w:r>
      <w:r w:rsidRPr="0075750E">
        <w:t>.</w:t>
      </w:r>
      <w:r>
        <w:t xml:space="preserve"> Цена контракта может быть изменена сторонами в случае изменения тарифов, утвержденных </w:t>
      </w:r>
      <w:r w:rsidR="002C706B">
        <w:t>приказом Региональной службой по тарифам ХМАО-Югры</w:t>
      </w:r>
      <w:r>
        <w:t>, а также при увеличении или уменьшении объема услуг по водоснабжению.</w:t>
      </w:r>
      <w:r w:rsidR="00C52695">
        <w:t xml:space="preserve"> </w:t>
      </w:r>
      <w:r w:rsidR="000329A5">
        <w:t>При изменении цены контракта сторонами заключается дополнительное соглашение к настоящему контракту.</w:t>
      </w:r>
    </w:p>
    <w:p w14:paraId="46EF1198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>
        <w:t>3.1</w:t>
      </w:r>
      <w:r w:rsidR="00E20BDC">
        <w:t>1</w:t>
      </w:r>
      <w:r w:rsidRPr="000C3E31">
        <w:rPr>
          <w:color w:val="000000"/>
        </w:rPr>
        <w:t>. Предприятие применяет в отношении Абонента метод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 в следующих случаях:</w:t>
      </w:r>
    </w:p>
    <w:p w14:paraId="5C82DC84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а) через 60</w:t>
      </w:r>
      <w:r w:rsidR="007440AA">
        <w:rPr>
          <w:color w:val="000000"/>
        </w:rPr>
        <w:t xml:space="preserve"> (шестьдесят)</w:t>
      </w:r>
      <w:r w:rsidRPr="000C3E31">
        <w:rPr>
          <w:color w:val="000000"/>
        </w:rPr>
        <w:t xml:space="preserve"> дней со дня возникновения у Абонента неисправности прибора учета (в том числе </w:t>
      </w:r>
      <w:r w:rsidR="000447B5" w:rsidRPr="000C3E31">
        <w:rPr>
          <w:color w:val="000000"/>
        </w:rPr>
        <w:t>не проведения</w:t>
      </w:r>
      <w:r w:rsidRPr="000C3E31">
        <w:rPr>
          <w:color w:val="000000"/>
        </w:rPr>
        <w:t xml:space="preserve"> поверки после истечения межповерочного интервала) или демонтажа прибора учета до проведения допуска прибора учета к эксплуатации либо поверки без демонтажа прибора учета;</w:t>
      </w:r>
    </w:p>
    <w:p w14:paraId="2352AE2A" w14:textId="1E9D6652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б) при отсутствии у Абонента приборов учета воды, допущенных к эксплуатации в установленном порядке, в случае если в течение 60</w:t>
      </w:r>
      <w:r w:rsidR="007440AA">
        <w:rPr>
          <w:color w:val="000000"/>
        </w:rPr>
        <w:t xml:space="preserve"> (шест</w:t>
      </w:r>
      <w:r w:rsidR="005B0240">
        <w:rPr>
          <w:color w:val="000000"/>
        </w:rPr>
        <w:t>идесяти</w:t>
      </w:r>
      <w:r w:rsidR="007440AA">
        <w:rPr>
          <w:color w:val="000000"/>
        </w:rPr>
        <w:t>)</w:t>
      </w:r>
      <w:r w:rsidRPr="000C3E31">
        <w:rPr>
          <w:color w:val="000000"/>
        </w:rPr>
        <w:t xml:space="preserve"> дней со дня получения от Предприятия, уведомления о необходимости установки приборов учета, они не установлены;</w:t>
      </w:r>
    </w:p>
    <w:p w14:paraId="35F03E8D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в) при нарушении Абонентом в течение более 6</w:t>
      </w:r>
      <w:r w:rsidR="007440AA">
        <w:rPr>
          <w:color w:val="000000"/>
        </w:rPr>
        <w:t xml:space="preserve"> (шести)</w:t>
      </w:r>
      <w:r w:rsidRPr="000C3E31">
        <w:rPr>
          <w:color w:val="000000"/>
        </w:rPr>
        <w:t xml:space="preserve"> месяцев сроков представления показаний прибора учета, установленных 2.2.23 настоящего контракта.</w:t>
      </w:r>
    </w:p>
    <w:p w14:paraId="5C9C7107" w14:textId="77777777" w:rsidR="00E603D7" w:rsidRPr="000C3E31" w:rsidRDefault="00E603D7" w:rsidP="00E603D7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3.1</w:t>
      </w:r>
      <w:r w:rsidR="00E20BDC">
        <w:rPr>
          <w:color w:val="000000"/>
        </w:rPr>
        <w:t>2</w:t>
      </w:r>
      <w:r w:rsidR="00C05F51">
        <w:rPr>
          <w:color w:val="000000"/>
        </w:rPr>
        <w:t xml:space="preserve">. </w:t>
      </w:r>
      <w:r w:rsidRPr="000C3E31">
        <w:rPr>
          <w:color w:val="000000"/>
        </w:rPr>
        <w:t>Метод расчетного среднемесячного (среднесуточного, среднечасового) количества поданной (транспортируемой) воды, используемого на основании показаний прибора учета за последний год, применяется в случае установления факта неисправности прибора учета или демонтажа прибора учета в связи с его поверкой, ремонтом или заменой, но не более чем в течение 60</w:t>
      </w:r>
      <w:r w:rsidR="005B0240">
        <w:rPr>
          <w:color w:val="000000"/>
        </w:rPr>
        <w:t xml:space="preserve"> (шестьдесят)</w:t>
      </w:r>
      <w:r w:rsidRPr="000C3E31">
        <w:rPr>
          <w:color w:val="000000"/>
        </w:rPr>
        <w:t xml:space="preserve"> дней после установления факта неисправности прибора учета или демонтажа прибора учета,  и не применяется в случаях применения контрольных (параллельных) приборов учета. </w:t>
      </w:r>
    </w:p>
    <w:p w14:paraId="78A8F028" w14:textId="77777777" w:rsidR="00E603D7" w:rsidRPr="000C3E31" w:rsidRDefault="00E603D7" w:rsidP="00E603D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3.1</w:t>
      </w:r>
      <w:r w:rsidR="00E20BDC">
        <w:rPr>
          <w:color w:val="000000"/>
          <w:lang w:eastAsia="ru-RU"/>
        </w:rPr>
        <w:t>2</w:t>
      </w:r>
      <w:r w:rsidRPr="000C3E31">
        <w:rPr>
          <w:color w:val="000000"/>
          <w:lang w:eastAsia="ru-RU"/>
        </w:rPr>
        <w:t>.1. В случае если период работы прибора учета составляет менее 1</w:t>
      </w:r>
      <w:r w:rsidR="005B0240">
        <w:rPr>
          <w:color w:val="000000"/>
          <w:lang w:eastAsia="ru-RU"/>
        </w:rPr>
        <w:t xml:space="preserve"> (одного)</w:t>
      </w:r>
      <w:r w:rsidRPr="000C3E31">
        <w:rPr>
          <w:color w:val="000000"/>
          <w:lang w:eastAsia="ru-RU"/>
        </w:rPr>
        <w:t xml:space="preserve"> года, то используются данные прибора учета за фактический период его работы. </w:t>
      </w:r>
    </w:p>
    <w:p w14:paraId="04122DD7" w14:textId="77777777" w:rsidR="00E603D7" w:rsidRPr="000C3E31" w:rsidRDefault="00E603D7" w:rsidP="00E603D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3.1</w:t>
      </w:r>
      <w:r w:rsidR="00E20BDC">
        <w:rPr>
          <w:color w:val="000000"/>
          <w:lang w:eastAsia="ru-RU"/>
        </w:rPr>
        <w:t>2</w:t>
      </w:r>
      <w:r w:rsidRPr="000C3E31">
        <w:rPr>
          <w:color w:val="000000"/>
          <w:lang w:eastAsia="ru-RU"/>
        </w:rPr>
        <w:t>.2. В случае если фактический период работы прибора учета составляет менее 60</w:t>
      </w:r>
      <w:r w:rsidR="005B0240">
        <w:rPr>
          <w:color w:val="000000"/>
          <w:lang w:eastAsia="ru-RU"/>
        </w:rPr>
        <w:t xml:space="preserve"> (шестидесяти)</w:t>
      </w:r>
      <w:r w:rsidRPr="000C3E31">
        <w:rPr>
          <w:color w:val="000000"/>
          <w:lang w:eastAsia="ru-RU"/>
        </w:rPr>
        <w:t xml:space="preserve"> дней, то метод расчетного среднемесячного (среднесуточного, среднечасового) количества поданной (транспортируемой) воды не применяется.</w:t>
      </w:r>
    </w:p>
    <w:p w14:paraId="48753598" w14:textId="77777777" w:rsidR="00263E06" w:rsidRPr="00794A0D" w:rsidRDefault="00263E06" w:rsidP="00E603D7">
      <w:pPr>
        <w:shd w:val="clear" w:color="auto" w:fill="FFFFFF"/>
        <w:autoSpaceDE w:val="0"/>
        <w:jc w:val="both"/>
        <w:rPr>
          <w:color w:val="FF0000"/>
        </w:rPr>
      </w:pPr>
    </w:p>
    <w:p w14:paraId="5395F3AA" w14:textId="77777777" w:rsidR="00263E06" w:rsidRDefault="00263E06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Ответственность сторон</w:t>
      </w:r>
    </w:p>
    <w:p w14:paraId="3AB1ACBB" w14:textId="77777777" w:rsidR="00263E06" w:rsidRDefault="00263E06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4.1. За неисполнение или ненадлежащее исполнение условий Контракта стороны несут ответственность в соответствии с действующим законодательством РФ.</w:t>
      </w:r>
    </w:p>
    <w:p w14:paraId="4D3C51F5" w14:textId="77777777" w:rsidR="000C3E31" w:rsidRDefault="00263E06" w:rsidP="000C3E31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4.2. </w:t>
      </w:r>
      <w:r w:rsidR="000C3E31" w:rsidRPr="003842A6">
        <w:t>В случае неисполнения либо ненадлежащего исполнения абонентом обязательств по оплате настоящего Контракта Предприятие вправе потребовать от абонента уплаты пени в размере одной сто</w:t>
      </w:r>
      <w:r w:rsidR="003842A6">
        <w:t xml:space="preserve"> </w:t>
      </w:r>
      <w:r w:rsidR="000C3E31" w:rsidRPr="003842A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1E20FD8C" w14:textId="77777777" w:rsidR="005B0240" w:rsidRDefault="005B0240" w:rsidP="005B0240">
      <w:pPr>
        <w:jc w:val="both"/>
      </w:pPr>
      <w:r>
        <w:t>4.3</w:t>
      </w:r>
      <w:r w:rsidRPr="00302BFE">
        <w:t xml:space="preserve">. В случае неисполнения либо ненадлежащего исполнения абонентом обязанности по обеспечению доступа </w:t>
      </w:r>
      <w:r>
        <w:t>Предприятия</w:t>
      </w:r>
      <w:r w:rsidRPr="00302BFE">
        <w:t xml:space="preserve"> к водопроводным сетям и устройствам на них для проведения работ абонент несет обязанность по возмещению причиненных в результате этого </w:t>
      </w:r>
      <w:r w:rsidR="00730761">
        <w:t>Предприятию</w:t>
      </w:r>
      <w:r w:rsidRPr="00302BFE">
        <w:t>, другим абонентам, транзитным организациям и (или) иным лицам убытков.</w:t>
      </w:r>
    </w:p>
    <w:p w14:paraId="72AB99A8" w14:textId="77777777" w:rsidR="00730761" w:rsidRPr="0018176B" w:rsidRDefault="00730761" w:rsidP="00730761">
      <w:pPr>
        <w:jc w:val="both"/>
      </w:pPr>
      <w:r>
        <w:lastRenderedPageBreak/>
        <w:t xml:space="preserve">4.4. </w:t>
      </w:r>
      <w:r w:rsidRPr="0018176B">
        <w:t xml:space="preserve">Стороны освобождаются от ответственности за неисполнение либо ненадлежащее исполнение обязательств по настоящему </w:t>
      </w:r>
      <w:r>
        <w:t>контракту</w:t>
      </w:r>
      <w:r w:rsidRPr="0018176B">
        <w:t>, если оно явилось следствием обстоятельств непреодолимой силы и</w:t>
      </w:r>
      <w:r>
        <w:t>,</w:t>
      </w:r>
      <w:r w:rsidRPr="0018176B">
        <w:t xml:space="preserve"> если эти обстоятельства повлияли на исполнение настоящего договора.</w:t>
      </w:r>
    </w:p>
    <w:p w14:paraId="3C32ABE8" w14:textId="77777777" w:rsidR="00730761" w:rsidRPr="0018176B" w:rsidRDefault="00730761" w:rsidP="00730761">
      <w:pPr>
        <w:jc w:val="both"/>
      </w:pPr>
      <w:r w:rsidRPr="0018176B">
        <w:t xml:space="preserve">При этом срок исполнения обязательств по настоящему </w:t>
      </w:r>
      <w:r>
        <w:t>контракту</w:t>
      </w:r>
      <w:r w:rsidRPr="0018176B"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EF9B014" w14:textId="77777777" w:rsidR="00730761" w:rsidRPr="0018176B" w:rsidRDefault="00730761" w:rsidP="00730761">
      <w:pPr>
        <w:jc w:val="both"/>
      </w:pPr>
      <w:r>
        <w:t>4.5.</w:t>
      </w:r>
      <w:r w:rsidRPr="0018176B">
        <w:t xml:space="preserve">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</w:t>
      </w:r>
      <w:r>
        <w:t>«</w:t>
      </w:r>
      <w:r w:rsidRPr="0018176B">
        <w:t>Интернет</w:t>
      </w:r>
      <w:r>
        <w:t>»</w:t>
      </w:r>
      <w:r w:rsidRPr="0018176B">
        <w:t>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4BE4F670" w14:textId="77777777" w:rsidR="00263E06" w:rsidRPr="005B0240" w:rsidRDefault="000C3E31" w:rsidP="000C3E3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B0240">
        <w:rPr>
          <w:b/>
          <w:bCs/>
          <w:color w:val="000000"/>
        </w:rPr>
        <w:t>4.</w:t>
      </w:r>
      <w:r w:rsidR="005B0240">
        <w:rPr>
          <w:b/>
          <w:bCs/>
          <w:color w:val="000000"/>
        </w:rPr>
        <w:t>4</w:t>
      </w:r>
      <w:r w:rsidRPr="005B0240">
        <w:rPr>
          <w:b/>
          <w:bCs/>
          <w:color w:val="000000"/>
        </w:rPr>
        <w:t xml:space="preserve">. </w:t>
      </w:r>
      <w:r w:rsidR="00263E06" w:rsidRPr="005B0240">
        <w:rPr>
          <w:b/>
          <w:bCs/>
          <w:color w:val="000000"/>
        </w:rPr>
        <w:t>Абонент несет ответственность:</w:t>
      </w:r>
    </w:p>
    <w:p w14:paraId="29CEF43D" w14:textId="77777777" w:rsidR="00263E06" w:rsidRPr="003842A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 w:rsidRPr="003842A6">
        <w:rPr>
          <w:color w:val="000000"/>
        </w:rPr>
        <w:t>4.</w:t>
      </w:r>
      <w:r w:rsidR="005B0240">
        <w:rPr>
          <w:color w:val="000000"/>
        </w:rPr>
        <w:t>4</w:t>
      </w:r>
      <w:r w:rsidRPr="003842A6">
        <w:rPr>
          <w:color w:val="000000"/>
        </w:rPr>
        <w:t>.</w:t>
      </w:r>
      <w:r w:rsidR="000C3E31" w:rsidRPr="003842A6">
        <w:rPr>
          <w:color w:val="000000"/>
        </w:rPr>
        <w:t>1</w:t>
      </w:r>
      <w:r w:rsidRPr="003842A6">
        <w:rPr>
          <w:color w:val="000000"/>
        </w:rPr>
        <w:t>. за вред, причиненный системам коммунального водоснабжения, в соответствии с законодательством Российской Федерации;</w:t>
      </w:r>
    </w:p>
    <w:p w14:paraId="037CA1EE" w14:textId="77777777" w:rsidR="00263E06" w:rsidRPr="003842A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 w:rsidRPr="003842A6">
        <w:rPr>
          <w:color w:val="000000"/>
        </w:rPr>
        <w:t>4.</w:t>
      </w:r>
      <w:r w:rsidR="005B0240">
        <w:rPr>
          <w:color w:val="000000"/>
        </w:rPr>
        <w:t>4</w:t>
      </w:r>
      <w:r w:rsidRPr="003842A6">
        <w:rPr>
          <w:color w:val="000000"/>
        </w:rPr>
        <w:t>.</w:t>
      </w:r>
      <w:r w:rsidR="000C3E31" w:rsidRPr="003842A6">
        <w:rPr>
          <w:color w:val="000000"/>
        </w:rPr>
        <w:t>2</w:t>
      </w:r>
      <w:r w:rsidRPr="003842A6">
        <w:rPr>
          <w:color w:val="000000"/>
        </w:rPr>
        <w:t>. за целость и сохранность пломб на средствах измерений, задвижке обводной линии, пожарных гидратах и других водопроводных устройствах, находящихся в его хозяйственном ведении;</w:t>
      </w:r>
    </w:p>
    <w:p w14:paraId="5F5CCBCD" w14:textId="77777777" w:rsidR="00263E06" w:rsidRPr="003842A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 w:rsidRPr="003842A6">
        <w:rPr>
          <w:color w:val="000000"/>
        </w:rPr>
        <w:t>4.</w:t>
      </w:r>
      <w:r w:rsidR="005B0240">
        <w:rPr>
          <w:color w:val="000000"/>
        </w:rPr>
        <w:t>4</w:t>
      </w:r>
      <w:r w:rsidRPr="003842A6">
        <w:rPr>
          <w:color w:val="000000"/>
        </w:rPr>
        <w:t>.</w:t>
      </w:r>
      <w:r w:rsidR="000C3E31" w:rsidRPr="003842A6">
        <w:rPr>
          <w:color w:val="000000"/>
        </w:rPr>
        <w:t>3</w:t>
      </w:r>
      <w:r w:rsidR="003842A6">
        <w:rPr>
          <w:color w:val="000000"/>
        </w:rPr>
        <w:t xml:space="preserve">.  за достоверность информации по учету полученной воды </w:t>
      </w:r>
      <w:r w:rsidRPr="003842A6">
        <w:rPr>
          <w:color w:val="000000"/>
        </w:rPr>
        <w:t>и загрязняющих веществ.</w:t>
      </w:r>
    </w:p>
    <w:p w14:paraId="060354FD" w14:textId="77777777" w:rsidR="00263E06" w:rsidRPr="005B0240" w:rsidRDefault="00263E06">
      <w:pPr>
        <w:shd w:val="clear" w:color="auto" w:fill="FFFFFF"/>
        <w:tabs>
          <w:tab w:val="left" w:pos="720"/>
        </w:tabs>
        <w:autoSpaceDE w:val="0"/>
        <w:jc w:val="both"/>
        <w:rPr>
          <w:b/>
          <w:bCs/>
          <w:color w:val="000000"/>
        </w:rPr>
      </w:pPr>
      <w:r w:rsidRPr="005B0240">
        <w:rPr>
          <w:b/>
          <w:bCs/>
          <w:color w:val="000000"/>
        </w:rPr>
        <w:t>4.</w:t>
      </w:r>
      <w:r w:rsidR="000C3E31" w:rsidRPr="005B0240">
        <w:rPr>
          <w:b/>
          <w:bCs/>
          <w:color w:val="000000"/>
        </w:rPr>
        <w:t>4</w:t>
      </w:r>
      <w:r w:rsidRPr="005B0240">
        <w:rPr>
          <w:b/>
          <w:bCs/>
          <w:color w:val="000000"/>
        </w:rPr>
        <w:t>. Предприятие несет ответственность:</w:t>
      </w:r>
    </w:p>
    <w:p w14:paraId="48E01566" w14:textId="23A1550F" w:rsidR="00263E0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0C3E31">
        <w:rPr>
          <w:color w:val="000000"/>
        </w:rPr>
        <w:t>4</w:t>
      </w:r>
      <w:r>
        <w:rPr>
          <w:color w:val="000000"/>
        </w:rPr>
        <w:t>.1. за несвоевременную подачу воды согласно норм</w:t>
      </w:r>
      <w:r w:rsidR="001031D5">
        <w:rPr>
          <w:color w:val="000000"/>
        </w:rPr>
        <w:t>ам</w:t>
      </w:r>
      <w:r w:rsidR="005B0240" w:rsidRPr="005B0240">
        <w:rPr>
          <w:color w:val="000000"/>
        </w:rPr>
        <w:t xml:space="preserve"> </w:t>
      </w:r>
      <w:r w:rsidR="005B0240">
        <w:rPr>
          <w:color w:val="000000"/>
        </w:rPr>
        <w:t>действующего законодательства РФ и</w:t>
      </w:r>
      <w:r>
        <w:rPr>
          <w:color w:val="000000"/>
        </w:rPr>
        <w:t xml:space="preserve"> </w:t>
      </w:r>
      <w:r w:rsidR="005B0240">
        <w:rPr>
          <w:color w:val="000000"/>
        </w:rPr>
        <w:t>П</w:t>
      </w:r>
      <w:r>
        <w:rPr>
          <w:color w:val="000000"/>
        </w:rPr>
        <w:t xml:space="preserve">равил. </w:t>
      </w:r>
    </w:p>
    <w:p w14:paraId="57A1B954" w14:textId="77777777" w:rsidR="00263E06" w:rsidRDefault="00263E06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724FAC18" w14:textId="77777777" w:rsidR="00263E06" w:rsidRPr="003842A6" w:rsidRDefault="00263E06" w:rsidP="003842A6">
      <w:pPr>
        <w:pStyle w:val="ConsPlusNormal"/>
        <w:ind w:firstLine="540"/>
        <w:jc w:val="center"/>
        <w:outlineLvl w:val="0"/>
        <w:rPr>
          <w:b/>
          <w:bCs/>
        </w:rPr>
      </w:pPr>
      <w:r w:rsidRPr="00AF7E5F">
        <w:rPr>
          <w:b/>
          <w:bCs/>
          <w:color w:val="000000"/>
        </w:rPr>
        <w:t>5. Порядок в</w:t>
      </w:r>
      <w:r w:rsidRPr="00AF7E5F">
        <w:rPr>
          <w:b/>
          <w:bCs/>
        </w:rPr>
        <w:t>ременного прекращения или ограничения</w:t>
      </w:r>
      <w:r w:rsidR="003842A6">
        <w:rPr>
          <w:b/>
          <w:bCs/>
        </w:rPr>
        <w:t xml:space="preserve"> водоснабжения, транспортировки </w:t>
      </w:r>
      <w:r w:rsidRPr="00AF7E5F">
        <w:rPr>
          <w:b/>
          <w:bCs/>
        </w:rPr>
        <w:t>воды</w:t>
      </w:r>
      <w:r>
        <w:rPr>
          <w:b/>
          <w:bCs/>
        </w:rPr>
        <w:t>,</w:t>
      </w:r>
      <w:r w:rsidRPr="00AF7E5F">
        <w:rPr>
          <w:b/>
          <w:bCs/>
        </w:rPr>
        <w:t xml:space="preserve"> отказ от исполнения обязательств по </w:t>
      </w:r>
      <w:r>
        <w:rPr>
          <w:b/>
          <w:bCs/>
        </w:rPr>
        <w:t>контракт</w:t>
      </w:r>
      <w:r w:rsidRPr="00AF7E5F">
        <w:rPr>
          <w:b/>
          <w:bCs/>
        </w:rPr>
        <w:t xml:space="preserve">у водоснабжения </w:t>
      </w:r>
    </w:p>
    <w:p w14:paraId="758A1A17" w14:textId="77777777" w:rsidR="00DA76AE" w:rsidRPr="000C3E31" w:rsidRDefault="00263E06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</w:t>
      </w:r>
      <w:r w:rsidR="00DA76AE" w:rsidRPr="000C3E31">
        <w:rPr>
          <w:color w:val="000000"/>
        </w:rPr>
        <w:t>. Предприятие вправе временно прекратить или ограничить водоснабжение и (или) водоотведение Абонента, а также транспортировку воды в следующих случаях:</w:t>
      </w:r>
    </w:p>
    <w:p w14:paraId="4E17CA7B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5.1.1. из-за возникновения аварии и (или) устранения последствий аварии на централизованных системах водоснабжения;</w:t>
      </w:r>
    </w:p>
    <w:p w14:paraId="01BFC0B5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5.1.2. из-за существенного ухудшения качества воды, в том числе в источниках питьевого водоснабжения;</w:t>
      </w:r>
    </w:p>
    <w:p w14:paraId="34508212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5.1.3. при необходимости увеличения подачи воды к местам возникновения пожаров;</w:t>
      </w:r>
    </w:p>
    <w:p w14:paraId="0F9ACDBA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5.2. Предприятие вправе прекратить или ограничить водоснабжение водоотведение предварительно уведомив не менее чем за одни сутки до планируемого прекращения или ограничения Абонента и органы местного самоуправления в следующих случаях:</w:t>
      </w:r>
    </w:p>
    <w:p w14:paraId="40D3133D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0" w:name="Par1"/>
      <w:bookmarkEnd w:id="0"/>
      <w:r w:rsidRPr="000C3E31">
        <w:rPr>
          <w:color w:val="000000"/>
        </w:rPr>
        <w:t>5.2.1. получения предписания или соответствующего решения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а также органов исполнительной власти, уполномоченных осуществлять государственный экологический надзор, о выполнении мероприятий, направленных на обеспечение соответствия качества питьевой воды требованиям законодательства Российской Федерации;</w:t>
      </w:r>
      <w:bookmarkStart w:id="1" w:name="Par2"/>
      <w:bookmarkEnd w:id="1"/>
    </w:p>
    <w:p w14:paraId="7C95ED9D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5.2.3. самовольного подключения (технологического присоединения) лицом объекта капитального строительства к централизованным системам, холодного водоснабжения и (или) водоотведения;</w:t>
      </w:r>
    </w:p>
    <w:p w14:paraId="1EC993CD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2" w:name="Par9"/>
      <w:bookmarkStart w:id="3" w:name="Par10"/>
      <w:bookmarkEnd w:id="2"/>
      <w:bookmarkEnd w:id="3"/>
      <w:r w:rsidRPr="000C3E31">
        <w:rPr>
          <w:color w:val="000000"/>
        </w:rPr>
        <w:t>5.2.4. аварийного состояния водопроводных сетей абонента;</w:t>
      </w:r>
    </w:p>
    <w:p w14:paraId="3637EB60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5.2.5. проведения работ по подключению (технологическому присоединению) объектов капитального строительства заявителей;</w:t>
      </w:r>
    </w:p>
    <w:p w14:paraId="1A4D9BCB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4" w:name="Par13"/>
      <w:bookmarkEnd w:id="4"/>
      <w:r w:rsidRPr="000C3E31">
        <w:rPr>
          <w:color w:val="000000"/>
        </w:rPr>
        <w:t>5.2.6. проведения планово-предупредительного ремонта;</w:t>
      </w:r>
    </w:p>
    <w:p w14:paraId="2E5E6D06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5" w:name="Par14"/>
      <w:bookmarkEnd w:id="5"/>
      <w:r w:rsidRPr="000C3E31">
        <w:rPr>
          <w:color w:val="000000"/>
        </w:rPr>
        <w:t>5.2.7. наличия у Абонента задолженности по оплате по Контракту водоснабжения за два расчетных периода, установленных этим контрактом, и более;</w:t>
      </w:r>
    </w:p>
    <w:p w14:paraId="77895472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bookmarkStart w:id="6" w:name="Par15"/>
      <w:bookmarkEnd w:id="6"/>
      <w:r w:rsidRPr="000C3E31">
        <w:rPr>
          <w:color w:val="000000"/>
        </w:rPr>
        <w:t>5.2.8. воспрепятствования Абонентом допуску (недопуск) представителей Предприятия, к узлам учета Абонента для осмотра, контроля, снятия показаний средств измерений.</w:t>
      </w:r>
    </w:p>
    <w:p w14:paraId="6A798E60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5.3. В случае, если в течение 60</w:t>
      </w:r>
      <w:r w:rsidR="005B0240">
        <w:rPr>
          <w:color w:val="000000"/>
        </w:rPr>
        <w:t xml:space="preserve"> (шестидесяти)</w:t>
      </w:r>
      <w:r w:rsidRPr="000C3E31">
        <w:rPr>
          <w:color w:val="000000"/>
        </w:rPr>
        <w:t xml:space="preserve"> дней со дня прекращения или ограничения водоснабжения Абонент не устранил причин, предшествовавших введению режима ограничения или прекращения, Предприятие вправе о</w:t>
      </w:r>
      <w:r w:rsidR="00DB4242">
        <w:rPr>
          <w:color w:val="000000"/>
        </w:rPr>
        <w:t>тказаться от исполнения контракта</w:t>
      </w:r>
      <w:r w:rsidRPr="000C3E31">
        <w:rPr>
          <w:color w:val="000000"/>
        </w:rPr>
        <w:t xml:space="preserve"> водоснабжения в одностороннем порядке.</w:t>
      </w:r>
    </w:p>
    <w:p w14:paraId="5457E78B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5.4. Порядок прекращения, ограничения водоснабжения, транспортировки воды</w:t>
      </w:r>
      <w:r w:rsidR="00DB4242">
        <w:rPr>
          <w:color w:val="000000"/>
        </w:rPr>
        <w:t>, отказа от исполнения контрактов</w:t>
      </w:r>
      <w:r w:rsidRPr="000C3E31">
        <w:rPr>
          <w:color w:val="000000"/>
        </w:rPr>
        <w:t xml:space="preserve"> водоснабжения, порядок уведомления абонентов, органов местного самоуправления, территориальных органов федерального органа исполнительной власти о прекращении, об </w:t>
      </w:r>
      <w:r w:rsidRPr="000C3E31">
        <w:rPr>
          <w:color w:val="000000"/>
        </w:rPr>
        <w:lastRenderedPageBreak/>
        <w:t>ограничении или отказе от испо</w:t>
      </w:r>
      <w:r w:rsidR="0042699B">
        <w:rPr>
          <w:color w:val="000000"/>
        </w:rPr>
        <w:t>лнения соответствующих контрактов</w:t>
      </w:r>
      <w:r w:rsidRPr="000C3E31">
        <w:rPr>
          <w:color w:val="000000"/>
        </w:rPr>
        <w:t xml:space="preserve">, а также категории абонентов, в отношении которых прекращение и ограничение водоснабжения и (или) водоотведения запрещены, устанавливаются </w:t>
      </w:r>
      <w:hyperlink r:id="rId6" w:history="1">
        <w:r w:rsidRPr="000C3E31">
          <w:rPr>
            <w:color w:val="000000"/>
          </w:rPr>
          <w:t>правилами</w:t>
        </w:r>
      </w:hyperlink>
      <w:r w:rsidRPr="000C3E31">
        <w:rPr>
          <w:color w:val="000000"/>
        </w:rPr>
        <w:t xml:space="preserve"> холодного водоснабжения и водоотведения,  утвержденными Правительством Российской Федерации.</w:t>
      </w:r>
    </w:p>
    <w:p w14:paraId="4B5AA433" w14:textId="77777777" w:rsidR="00DA76AE" w:rsidRPr="000C3E31" w:rsidRDefault="00DA76AE" w:rsidP="00DA76AE">
      <w:pPr>
        <w:pStyle w:val="ConsPlusNormal"/>
        <w:jc w:val="both"/>
        <w:rPr>
          <w:color w:val="000000"/>
        </w:rPr>
      </w:pPr>
      <w:r w:rsidRPr="000C3E31">
        <w:rPr>
          <w:color w:val="000000"/>
        </w:rPr>
        <w:t>5.5. В случае введения в отношении Абонента временного прекращения либо ограничения холодного водоснабжения, Абонент обязан возместить Предприятию расходы на введение временного прекращения либо ограничения и восстановления холодного водоснабжения. Возмещение расходов, связанных с временным прекращением либо ограничением и восстановлением холодного водоснабжения, производится Абонентом на основании расчета, произведенного Предприятием на основании документально подтвержденных расходов.</w:t>
      </w:r>
    </w:p>
    <w:p w14:paraId="6F5A1729" w14:textId="2A38C2C7" w:rsidR="00DA76AE" w:rsidRPr="000C3E31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</w:rPr>
        <w:t xml:space="preserve">5.6. </w:t>
      </w:r>
      <w:r w:rsidRPr="000C3E31">
        <w:rPr>
          <w:color w:val="000000"/>
          <w:lang w:eastAsia="ru-RU"/>
        </w:rPr>
        <w:t xml:space="preserve">Предприятие при обнаружении оснований для временного прекращения или ограничения холодного водоснабжения в связи с действиями (бездействием) Абонента (кроме случаев самовольного подключения (технологического присоединения) к централизованной системе холодного водоснабжения и (или) самовольного пользования централизованной системой холодного водоснабжения, а также случаев, указанных в </w:t>
      </w:r>
      <w:hyperlink r:id="rId7" w:history="1">
        <w:r w:rsidRPr="000C3E31">
          <w:rPr>
            <w:color w:val="000000"/>
            <w:lang w:eastAsia="ru-RU"/>
          </w:rPr>
          <w:t>п.</w:t>
        </w:r>
      </w:hyperlink>
      <w:r w:rsidRPr="000C3E31">
        <w:rPr>
          <w:color w:val="000000"/>
          <w:lang w:eastAsia="ru-RU"/>
        </w:rPr>
        <w:t xml:space="preserve"> 5.2.4</w:t>
      </w:r>
      <w:r w:rsidR="001031D5">
        <w:rPr>
          <w:color w:val="000000"/>
          <w:lang w:eastAsia="ru-RU"/>
        </w:rPr>
        <w:t>.</w:t>
      </w:r>
      <w:r w:rsidRPr="000C3E31">
        <w:rPr>
          <w:color w:val="000000"/>
          <w:lang w:eastAsia="ru-RU"/>
        </w:rPr>
        <w:t xml:space="preserve"> настоящего Контракта)  составляет акт с участием представителя абонента и вручает его абоненту, а при неявке абонента - составляет акт и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направляет его соответствующему абоненту с требованием устранить выявленные нарушения в течение срока, определенного Предприятием.</w:t>
      </w:r>
    </w:p>
    <w:p w14:paraId="6E37698A" w14:textId="77777777" w:rsidR="00DA76AE" w:rsidRPr="000C3E31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5.7. Абонент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со дня получения акта подписывает его и направляет в Предприятие.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Предприятие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со дня получения акта.</w:t>
      </w:r>
    </w:p>
    <w:p w14:paraId="5ED8D7D4" w14:textId="77777777" w:rsidR="00DA76AE" w:rsidRPr="000C3E31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5.8. Одновременно с направлением подписанного акта Абонент направляет в Предприятие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Предприятием, Абонент предлагает иные сроки для устранения выявленных нарушений.</w:t>
      </w:r>
    </w:p>
    <w:p w14:paraId="3FDCD43B" w14:textId="77777777" w:rsidR="00DA76AE" w:rsidRDefault="00DA76AE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0C3E31">
        <w:rPr>
          <w:color w:val="000000"/>
          <w:lang w:eastAsia="ru-RU"/>
        </w:rPr>
        <w:t>5.9. В случае если Абонент не направил в Предприятие подписанный акт или возражения на акт в течение 3</w:t>
      </w:r>
      <w:r w:rsidR="005B0240">
        <w:rPr>
          <w:color w:val="000000"/>
          <w:lang w:eastAsia="ru-RU"/>
        </w:rPr>
        <w:t xml:space="preserve"> (трех)</w:t>
      </w:r>
      <w:r w:rsidRPr="000C3E31">
        <w:rPr>
          <w:color w:val="000000"/>
          <w:lang w:eastAsia="ru-RU"/>
        </w:rPr>
        <w:t xml:space="preserve"> рабочих дней со дня получения акта, такой акт считается согласованным и подписанным Абонентом.</w:t>
      </w:r>
    </w:p>
    <w:p w14:paraId="15C6AAB6" w14:textId="77777777" w:rsidR="00987033" w:rsidRDefault="00987033" w:rsidP="00DA76A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14:paraId="018FC257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987033">
        <w:rPr>
          <w:b/>
          <w:color w:val="000000"/>
          <w:lang w:eastAsia="ru-RU"/>
        </w:rPr>
        <w:t>6. Антикоррупционная оговорка</w:t>
      </w:r>
    </w:p>
    <w:p w14:paraId="031F3C41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60574960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>6.2.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0FA6E352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>6.3. В случае возникновения у Стороны обоснованных подозрений, что произошло или может произойти нарушение каких-либо положений п. п. 6.1 и 6.2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6.1 и 6.2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14:paraId="106B7A30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 xml:space="preserve">6.4. Сторона, получившая письменное уведомление, указанное в п. 6.3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063B3C29" w14:textId="77777777" w:rsidR="00987033" w:rsidRPr="00987033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lastRenderedPageBreak/>
        <w:t xml:space="preserve">6.5. Стороны гарантируют осуществление надлежащего разбирательства по фактам нарушения положений п. п. 6.1 и 6.2 настоящего контракта и применение эффективных мер по предотвращению возможных конфликтных ситуаций. </w:t>
      </w:r>
    </w:p>
    <w:p w14:paraId="297FB7A1" w14:textId="77777777" w:rsidR="00987033" w:rsidRPr="000C3E31" w:rsidRDefault="00987033" w:rsidP="0098703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987033">
        <w:rPr>
          <w:color w:val="000000"/>
          <w:lang w:eastAsia="ru-RU"/>
        </w:rPr>
        <w:t>6.6.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23B460F3" w14:textId="77777777" w:rsidR="00263E06" w:rsidRDefault="00263E06" w:rsidP="00DA76AE">
      <w:pPr>
        <w:pStyle w:val="ConsPlusNormal"/>
        <w:jc w:val="both"/>
        <w:rPr>
          <w:color w:val="000000"/>
        </w:rPr>
      </w:pPr>
    </w:p>
    <w:p w14:paraId="59F80C5D" w14:textId="77777777" w:rsidR="00263E06" w:rsidRPr="003842A6" w:rsidRDefault="00263E06" w:rsidP="003842A6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b/>
          <w:bCs/>
        </w:rPr>
      </w:pPr>
      <w:r>
        <w:rPr>
          <w:color w:val="000000"/>
        </w:rPr>
        <w:tab/>
      </w:r>
      <w:r w:rsidR="00737230">
        <w:rPr>
          <w:b/>
          <w:bCs/>
          <w:color w:val="000000"/>
        </w:rPr>
        <w:t>7</w:t>
      </w:r>
      <w:r w:rsidRPr="005B7C83">
        <w:rPr>
          <w:b/>
          <w:bCs/>
        </w:rPr>
        <w:t>. Прочие</w:t>
      </w:r>
      <w:r>
        <w:rPr>
          <w:b/>
          <w:bCs/>
        </w:rPr>
        <w:t xml:space="preserve"> условия</w:t>
      </w:r>
    </w:p>
    <w:p w14:paraId="1BFF2D92" w14:textId="1370ADB3" w:rsidR="00263E06" w:rsidRDefault="00737230" w:rsidP="009C62F1">
      <w:pPr>
        <w:pStyle w:val="210"/>
        <w:tabs>
          <w:tab w:val="left" w:pos="720"/>
        </w:tabs>
        <w:jc w:val="both"/>
        <w:rPr>
          <w:color w:val="000000"/>
        </w:rPr>
      </w:pPr>
      <w:r>
        <w:t>7</w:t>
      </w:r>
      <w:r w:rsidR="000A65C4">
        <w:t xml:space="preserve">.1. </w:t>
      </w:r>
      <w:r w:rsidR="00263E06">
        <w:rPr>
          <w:color w:val="000000"/>
        </w:rPr>
        <w:t xml:space="preserve">Настоящий контракт вступает в силу с момента его подписания и действует </w:t>
      </w:r>
      <w:r w:rsidR="008156A3" w:rsidRPr="008156A3">
        <w:rPr>
          <w:b/>
          <w:color w:val="000000"/>
        </w:rPr>
        <w:t xml:space="preserve">с </w:t>
      </w:r>
      <w:r w:rsidR="001031D5">
        <w:rPr>
          <w:b/>
          <w:color w:val="000000"/>
        </w:rPr>
        <w:t xml:space="preserve">«___» ____________________ 20__ г. </w:t>
      </w:r>
      <w:r w:rsidR="003F7C69" w:rsidRPr="003842A6">
        <w:rPr>
          <w:color w:val="000000"/>
        </w:rPr>
        <w:t>по</w:t>
      </w:r>
      <w:r w:rsidR="003F7C69">
        <w:rPr>
          <w:b/>
          <w:color w:val="000000"/>
        </w:rPr>
        <w:t xml:space="preserve"> </w:t>
      </w:r>
      <w:r w:rsidR="001031D5" w:rsidRPr="008156A3">
        <w:rPr>
          <w:b/>
          <w:color w:val="000000"/>
        </w:rPr>
        <w:t xml:space="preserve">с </w:t>
      </w:r>
      <w:r w:rsidR="001031D5">
        <w:rPr>
          <w:b/>
          <w:color w:val="000000"/>
        </w:rPr>
        <w:t>«___» ____________________ 20__ г.,</w:t>
      </w:r>
      <w:r w:rsidR="008156A3" w:rsidRPr="008156A3">
        <w:rPr>
          <w:color w:val="000000"/>
        </w:rPr>
        <w:t xml:space="preserve"> </w:t>
      </w:r>
      <w:r w:rsidR="00263E06">
        <w:rPr>
          <w:color w:val="000000"/>
        </w:rPr>
        <w:t>а в части расчетов до полного исполнения обязательств.</w:t>
      </w:r>
    </w:p>
    <w:p w14:paraId="2783EF17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.2. Н</w:t>
      </w:r>
      <w:r w:rsidR="003842A6">
        <w:rPr>
          <w:color w:val="000000"/>
        </w:rPr>
        <w:t>икакая</w:t>
      </w:r>
      <w:r w:rsidR="00263E06">
        <w:rPr>
          <w:color w:val="000000"/>
        </w:rPr>
        <w:t xml:space="preserve"> с</w:t>
      </w:r>
      <w:r w:rsidR="003842A6">
        <w:rPr>
          <w:color w:val="000000"/>
        </w:rPr>
        <w:t xml:space="preserve">торона не имеет права передавать исполнение обязательств по настоящему Контракту </w:t>
      </w:r>
      <w:r w:rsidR="00263E06">
        <w:rPr>
          <w:color w:val="000000"/>
        </w:rPr>
        <w:t>третьей стороне без получения согласия второй стороны в письменном виде.</w:t>
      </w:r>
    </w:p>
    <w:p w14:paraId="0B780FEA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.3. Для учета объемов отпущенной Абоненту воды используются средства измерений, внесенные в государственный реестр, по прямому назначению, указанному в их технических паспортах. С этой целью оборудуются узлы учета.</w:t>
      </w:r>
    </w:p>
    <w:p w14:paraId="18072D39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.4. Узел учета должен размещаться на сетях абонента, как правило, на границе эксплуатационной ответственности между Предприятием и Абонентом. Оборудование узла учета и его эксплуатация осуществляются за счет Абонента.</w:t>
      </w:r>
    </w:p>
    <w:p w14:paraId="665E936F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.5. Узлы учета должны располагаться в освещенных помещениях с температурой воздуха в зимнее время не ниже +5 С</w:t>
      </w:r>
      <w:r w:rsidR="00263E06">
        <w:rPr>
          <w:color w:val="000000"/>
          <w:vertAlign w:val="superscript"/>
        </w:rPr>
        <w:t>0</w:t>
      </w:r>
      <w:r w:rsidR="00263E06">
        <w:rPr>
          <w:color w:val="000000"/>
        </w:rPr>
        <w:t>. Средства измерений на узле учета должны быть защищены от несанкционированного вмешательства в их работу, нарушающего достоверный учет количества полученной воды производственно-технического назначения. В помещении узла учета запрещается устройство транзитных трубопроводов.</w:t>
      </w:r>
    </w:p>
    <w:p w14:paraId="554AFE36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.6. Абонент назначает лиц, ответственных за содержание узла учета, сохранность ег</w:t>
      </w:r>
      <w:r>
        <w:rPr>
          <w:color w:val="000000"/>
        </w:rPr>
        <w:t xml:space="preserve">о оборудования, целость пломб на </w:t>
      </w:r>
      <w:r w:rsidR="00263E06">
        <w:rPr>
          <w:color w:val="000000"/>
        </w:rPr>
        <w:t>средствах измерени</w:t>
      </w:r>
      <w:r>
        <w:rPr>
          <w:color w:val="000000"/>
        </w:rPr>
        <w:t>й и задвижке на обводной линии</w:t>
      </w:r>
      <w:r w:rsidR="00263E06">
        <w:rPr>
          <w:color w:val="000000"/>
        </w:rPr>
        <w:t xml:space="preserve"> приемка в эксплуатацию узла учета осуществляется при участии представителя</w:t>
      </w:r>
      <w:r>
        <w:rPr>
          <w:color w:val="000000"/>
        </w:rPr>
        <w:t xml:space="preserve"> </w:t>
      </w:r>
      <w:r w:rsidR="00263E06">
        <w:rPr>
          <w:color w:val="000000"/>
        </w:rPr>
        <w:t>Предприятия.</w:t>
      </w:r>
    </w:p>
    <w:p w14:paraId="3907453E" w14:textId="77777777" w:rsidR="00263E06" w:rsidRDefault="0073723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7.7. Учет объемов воды на</w:t>
      </w:r>
      <w:r w:rsidR="00263E06">
        <w:rPr>
          <w:color w:val="000000"/>
        </w:rPr>
        <w:t xml:space="preserve"> пожаротушение,</w:t>
      </w:r>
      <w:r>
        <w:rPr>
          <w:color w:val="000000"/>
        </w:rPr>
        <w:t xml:space="preserve"> ликвидацию аварий и стихийных бедствий, а также </w:t>
      </w:r>
      <w:r w:rsidR="00BB4ED3">
        <w:rPr>
          <w:color w:val="000000"/>
        </w:rPr>
        <w:t xml:space="preserve">ее </w:t>
      </w:r>
      <w:r w:rsidR="00263E06">
        <w:rPr>
          <w:color w:val="000000"/>
        </w:rPr>
        <w:t xml:space="preserve">оплата осуществляются в порядке, определяемом органами </w:t>
      </w:r>
      <w:r w:rsidR="00CC5BCF">
        <w:rPr>
          <w:color w:val="000000"/>
        </w:rPr>
        <w:t>муниципального образования</w:t>
      </w:r>
      <w:r w:rsidR="00263E06">
        <w:rPr>
          <w:color w:val="000000"/>
        </w:rPr>
        <w:t>.</w:t>
      </w:r>
    </w:p>
    <w:p w14:paraId="66F83D61" w14:textId="77777777" w:rsidR="00263E06" w:rsidRDefault="00BB4ED3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 xml:space="preserve">.8. В случае обнаружения неисправности средств измерений и необходимости их ремонта, а также по истечении межповерочного срока абонент не позднее чем в </w:t>
      </w:r>
      <w:r w:rsidR="00CC5BCF">
        <w:rPr>
          <w:color w:val="000000"/>
        </w:rPr>
        <w:t>трехдневный</w:t>
      </w:r>
      <w:r w:rsidR="00263E06">
        <w:rPr>
          <w:color w:val="000000"/>
        </w:rPr>
        <w:t xml:space="preserve"> срок уведомляет об этом Предприятие.</w:t>
      </w:r>
    </w:p>
    <w:p w14:paraId="5C57949E" w14:textId="5C8809EC" w:rsidR="00263E06" w:rsidRDefault="00BB4ED3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>
        <w:rPr>
          <w:color w:val="000000"/>
        </w:rPr>
        <w:t>.9. Границы ответственнос</w:t>
      </w:r>
      <w:r>
        <w:rPr>
          <w:color w:val="000000"/>
        </w:rPr>
        <w:t xml:space="preserve">ти за состояние и обслуживание водопроводных сетей </w:t>
      </w:r>
      <w:r w:rsidR="00263E06">
        <w:rPr>
          <w:color w:val="000000"/>
        </w:rPr>
        <w:t>устанавливается актом разграничения балансовой принадлежности (эксплуатационной ответственности сторон). (Согласно приложени</w:t>
      </w:r>
      <w:r w:rsidR="001031D5">
        <w:rPr>
          <w:color w:val="000000"/>
        </w:rPr>
        <w:t>ю</w:t>
      </w:r>
      <w:r w:rsidR="00263E06">
        <w:rPr>
          <w:color w:val="000000"/>
        </w:rPr>
        <w:t xml:space="preserve"> № 4 к настоящему муниципальному контракту).</w:t>
      </w:r>
    </w:p>
    <w:p w14:paraId="26ED5E32" w14:textId="77777777" w:rsidR="003F7C69" w:rsidRPr="000C3E31" w:rsidRDefault="00BB4ED3" w:rsidP="003F7C69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263E06" w:rsidRPr="000C3E31">
        <w:rPr>
          <w:color w:val="000000"/>
        </w:rPr>
        <w:t xml:space="preserve">.10.  </w:t>
      </w:r>
      <w:r w:rsidR="0042699B">
        <w:rPr>
          <w:color w:val="000000"/>
        </w:rPr>
        <w:t xml:space="preserve">Все споры, которые </w:t>
      </w:r>
      <w:r w:rsidR="003F7C69" w:rsidRPr="000C3E31">
        <w:rPr>
          <w:color w:val="000000"/>
        </w:rPr>
        <w:t>могут возникнуть из настоящего Контракта или в связи с ним, подлежат рассмо</w:t>
      </w:r>
      <w:r w:rsidR="0042699B">
        <w:rPr>
          <w:color w:val="000000"/>
        </w:rPr>
        <w:t>трению в</w:t>
      </w:r>
      <w:r w:rsidR="000329A5" w:rsidRPr="000C3E31">
        <w:rPr>
          <w:color w:val="000000"/>
        </w:rPr>
        <w:t xml:space="preserve"> Арбитражном суде ХМАО- Югры </w:t>
      </w:r>
      <w:r w:rsidR="003F7C69" w:rsidRPr="000C3E31">
        <w:rPr>
          <w:color w:val="000000"/>
        </w:rPr>
        <w:t>с соблюдением претензионного порядка.</w:t>
      </w:r>
    </w:p>
    <w:p w14:paraId="7B43741C" w14:textId="77777777" w:rsidR="00263E06" w:rsidRDefault="00BB4ED3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263E06">
        <w:t xml:space="preserve">.11. Во всём остальном, что не предусмотрено настоящим </w:t>
      </w:r>
      <w:r w:rsidR="00263E06">
        <w:rPr>
          <w:color w:val="000000"/>
        </w:rPr>
        <w:t>Контрактом</w:t>
      </w:r>
      <w:r>
        <w:t xml:space="preserve">, стороны руководствуются </w:t>
      </w:r>
      <w:r w:rsidR="00263E06">
        <w:t>законодательством, правилами, и нормами РФ.</w:t>
      </w:r>
    </w:p>
    <w:p w14:paraId="65CA4F1B" w14:textId="77777777" w:rsidR="00263E06" w:rsidRDefault="00BB4ED3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263E06">
        <w:t>.12. Стороны обязуются в трехдневный срок письменно извещать друг друга обо всех изменениях юридического адреса, банковских реквизитов, наименовании, ведомственной принадлежности и фактического местонахождения.</w:t>
      </w:r>
    </w:p>
    <w:p w14:paraId="1D499F3E" w14:textId="77777777" w:rsidR="00EB4204" w:rsidRPr="000A65C4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EB4204" w:rsidRPr="000A65C4">
        <w:rPr>
          <w:bCs/>
        </w:rPr>
        <w:t>.13. Настоящим Контрактом Стороны устанавливают порядок Электронного документооборота Диадок (далее – ЭДО) во исполнение своих обязательств.</w:t>
      </w:r>
    </w:p>
    <w:p w14:paraId="2C6EDE99" w14:textId="77777777" w:rsidR="00EB4204" w:rsidRPr="000A65C4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EB4204" w:rsidRPr="000A65C4">
        <w:rPr>
          <w:bCs/>
        </w:rPr>
        <w:t xml:space="preserve">.14. Электронные документы, которыми обмениваются Стороны настоящего </w:t>
      </w:r>
      <w:r w:rsidR="00932041">
        <w:rPr>
          <w:bCs/>
        </w:rPr>
        <w:t>Контракта</w:t>
      </w:r>
      <w:r w:rsidR="00EB4204" w:rsidRPr="000A65C4">
        <w:rPr>
          <w:bCs/>
        </w:rPr>
        <w:t>, могут быть подписаны Квалифицированной Электронной Подписью (далее – КЭП).</w:t>
      </w:r>
    </w:p>
    <w:p w14:paraId="345E5B97" w14:textId="77777777" w:rsidR="00592E65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szCs w:val="22"/>
          <w:lang w:eastAsia="ru-RU"/>
        </w:rPr>
        <w:t>7</w:t>
      </w:r>
      <w:r w:rsidR="00EB4204" w:rsidRPr="000A65C4">
        <w:rPr>
          <w:szCs w:val="22"/>
          <w:lang w:eastAsia="ru-RU"/>
        </w:rPr>
        <w:t xml:space="preserve">.15. </w:t>
      </w:r>
      <w:r w:rsidR="00EB4204" w:rsidRPr="000A65C4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592E65">
        <w:rPr>
          <w:bCs/>
        </w:rPr>
        <w:t>12.2011</w:t>
      </w:r>
      <w:r>
        <w:rPr>
          <w:bCs/>
        </w:rPr>
        <w:t xml:space="preserve"> № 402-ФЗ</w:t>
      </w:r>
      <w:r w:rsidR="00592E65">
        <w:rPr>
          <w:bCs/>
        </w:rPr>
        <w:t xml:space="preserve"> "О бухгалтерском учете".</w:t>
      </w:r>
    </w:p>
    <w:p w14:paraId="22EC78B0" w14:textId="77777777" w:rsidR="00EB4204" w:rsidRPr="000A65C4" w:rsidRDefault="00BB4ED3" w:rsidP="00EB4204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EB4204" w:rsidRPr="000A65C4">
        <w:rPr>
          <w:bCs/>
        </w:rPr>
        <w:t>.16.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64DEC0B1" w14:textId="77777777" w:rsidR="00EB4204" w:rsidRDefault="00BB4ED3" w:rsidP="00EB4204">
      <w:pPr>
        <w:pStyle w:val="210"/>
        <w:tabs>
          <w:tab w:val="left" w:pos="720"/>
        </w:tabs>
        <w:jc w:val="both"/>
        <w:rPr>
          <w:bCs/>
        </w:rPr>
      </w:pPr>
      <w:r>
        <w:rPr>
          <w:bCs/>
        </w:rPr>
        <w:lastRenderedPageBreak/>
        <w:t>7</w:t>
      </w:r>
      <w:r w:rsidR="00EB4204" w:rsidRPr="000A65C4">
        <w:rPr>
          <w:bCs/>
        </w:rPr>
        <w:t>.17.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указанному в п. 8 настоящего Контракта либо на бумажном носителе с подписанием собственноручной подписью.</w:t>
      </w:r>
    </w:p>
    <w:p w14:paraId="50932E73" w14:textId="77777777" w:rsidR="00263E06" w:rsidRDefault="00BB4ED3" w:rsidP="00EB4204">
      <w:pPr>
        <w:pStyle w:val="210"/>
        <w:tabs>
          <w:tab w:val="left" w:pos="720"/>
        </w:tabs>
        <w:jc w:val="both"/>
      </w:pPr>
      <w:r>
        <w:t>7</w:t>
      </w:r>
      <w:r w:rsidR="00263E06">
        <w:t>.1</w:t>
      </w:r>
      <w:r w:rsidR="00EB4204">
        <w:t>8</w:t>
      </w:r>
      <w:r w:rsidR="00263E06">
        <w:t xml:space="preserve">. Настоящий </w:t>
      </w:r>
      <w:r w:rsidR="00263E06">
        <w:rPr>
          <w:color w:val="000000"/>
        </w:rPr>
        <w:t>Контракт</w:t>
      </w:r>
      <w:r w:rsidR="00263E06">
        <w:t xml:space="preserve"> составлен в двух экзе</w:t>
      </w:r>
      <w:r w:rsidR="003D7B92">
        <w:t xml:space="preserve">мплярах </w:t>
      </w:r>
      <w:r w:rsidR="00672272">
        <w:t>–</w:t>
      </w:r>
      <w:r w:rsidR="003D7B92">
        <w:t xml:space="preserve"> по одному экземпляру </w:t>
      </w:r>
      <w:r w:rsidR="00263E06">
        <w:t xml:space="preserve">для </w:t>
      </w:r>
      <w:r w:rsidR="00B83DB0">
        <w:t xml:space="preserve">каждой </w:t>
      </w:r>
      <w:r w:rsidR="00263E06">
        <w:t>из сторон.</w:t>
      </w:r>
    </w:p>
    <w:p w14:paraId="3969DE0D" w14:textId="77777777" w:rsidR="00263E06" w:rsidRDefault="00263E06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2D785E42" w14:textId="77777777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>Приложение № 1«Список объектов, подключенных к водоснабжению»;</w:t>
      </w:r>
    </w:p>
    <w:p w14:paraId="7DC4D307" w14:textId="77777777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>Приложение № 2 «Расчет водопотребления»;</w:t>
      </w:r>
    </w:p>
    <w:p w14:paraId="02E0B792" w14:textId="2CC88177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3 </w:t>
      </w:r>
      <w:r w:rsidR="009D57C7" w:rsidRPr="002A62F8">
        <w:t>«Акт разграничения балансовой принадлежности сетей водоснабжения и эксплуатационной ответственности сторон»;</w:t>
      </w:r>
    </w:p>
    <w:p w14:paraId="01EF119E" w14:textId="6825CDA4" w:rsidR="002A62F8" w:rsidRPr="002A62F8" w:rsidRDefault="00967360" w:rsidP="003C4E63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>Приложение</w:t>
      </w:r>
      <w:r w:rsidR="002A62F8">
        <w:t xml:space="preserve"> </w:t>
      </w:r>
      <w:r w:rsidRPr="002A62F8">
        <w:t>№</w:t>
      </w:r>
      <w:r w:rsidR="002A62F8">
        <w:t xml:space="preserve"> </w:t>
      </w:r>
      <w:r w:rsidRPr="002A62F8">
        <w:t xml:space="preserve">4 </w:t>
      </w:r>
      <w:r w:rsidR="009D57C7" w:rsidRPr="002A62F8">
        <w:t>«Режимы подачи (потребления) холодной воды»;</w:t>
      </w:r>
    </w:p>
    <w:p w14:paraId="4B838901" w14:textId="10E3815E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5 </w:t>
      </w:r>
      <w:r w:rsidR="009D57C7" w:rsidRPr="002A62F8">
        <w:t>«Список лиц, ответственных за выполнение условий Контракта»;</w:t>
      </w:r>
    </w:p>
    <w:p w14:paraId="102BDB74" w14:textId="0EEF4AF4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6 </w:t>
      </w:r>
      <w:r w:rsidR="009D57C7" w:rsidRPr="002A62F8">
        <w:t>«Сведения об узлах учета воды, местах отбора проб воды»;</w:t>
      </w:r>
    </w:p>
    <w:p w14:paraId="7D8EB925" w14:textId="7637F66E" w:rsidR="00967360" w:rsidRPr="002A62F8" w:rsidRDefault="00967360" w:rsidP="00A3465E">
      <w:pPr>
        <w:shd w:val="clear" w:color="auto" w:fill="FFFFFF"/>
        <w:tabs>
          <w:tab w:val="left" w:pos="720"/>
        </w:tabs>
        <w:autoSpaceDE w:val="0"/>
        <w:jc w:val="both"/>
      </w:pPr>
      <w:r w:rsidRPr="002A62F8">
        <w:t xml:space="preserve">Приложение № 7 </w:t>
      </w:r>
      <w:r w:rsidR="009D57C7" w:rsidRPr="002A62F8">
        <w:t>«Сведения о нормативах по объему центрального водоснабжения, установленных для Абонента».</w:t>
      </w:r>
    </w:p>
    <w:p w14:paraId="299BC8F9" w14:textId="77777777" w:rsidR="00A3465E" w:rsidRDefault="00A3465E" w:rsidP="00967360">
      <w:pPr>
        <w:shd w:val="clear" w:color="auto" w:fill="FFFFFF"/>
        <w:tabs>
          <w:tab w:val="left" w:pos="720"/>
        </w:tabs>
        <w:autoSpaceDE w:val="0"/>
        <w:ind w:left="360"/>
        <w:jc w:val="both"/>
      </w:pPr>
    </w:p>
    <w:p w14:paraId="5879BA3E" w14:textId="77777777" w:rsidR="00263E06" w:rsidRDefault="00094684" w:rsidP="00A3465E">
      <w:pPr>
        <w:spacing w:line="240" w:lineRule="exact"/>
        <w:jc w:val="center"/>
        <w:rPr>
          <w:b/>
          <w:bCs/>
        </w:rPr>
      </w:pPr>
      <w:r>
        <w:rPr>
          <w:b/>
          <w:bCs/>
        </w:rPr>
        <w:t>8</w:t>
      </w:r>
      <w:r w:rsidR="00263E06">
        <w:rPr>
          <w:b/>
          <w:bCs/>
        </w:rPr>
        <w:t>. Юридические адреса и банковские реквизиты сторон:</w:t>
      </w:r>
    </w:p>
    <w:p w14:paraId="50EAC8CB" w14:textId="77777777" w:rsidR="00263E06" w:rsidRDefault="00263E06">
      <w:pPr>
        <w:jc w:val="both"/>
      </w:pPr>
      <w:r>
        <w:rPr>
          <w:b/>
          <w:bCs/>
        </w:rPr>
        <w:t>Предприятие</w:t>
      </w:r>
      <w:r>
        <w:t xml:space="preserve">: </w:t>
      </w:r>
    </w:p>
    <w:p w14:paraId="5A25FFA4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 xml:space="preserve">Муниципальное предприятие «ЖЭК-3» Ханты-Мансийского района </w:t>
      </w:r>
    </w:p>
    <w:p w14:paraId="7ECD25FE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 xml:space="preserve">Юридический адрес: 628516, Тюменская область, Ханты-Мансийский район, </w:t>
      </w:r>
    </w:p>
    <w:p w14:paraId="1F37854D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>п. Сибирский, ул. Комарова, 22</w:t>
      </w:r>
    </w:p>
    <w:p w14:paraId="3001908C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>Почтовый адрес: 628011, ХМАО-Югра, г. Ханты-Мансийск, ул. Боровая, 9</w:t>
      </w:r>
    </w:p>
    <w:p w14:paraId="47131FD4" w14:textId="77777777" w:rsidR="000C3E31" w:rsidRPr="00BC1695" w:rsidRDefault="000C3E31" w:rsidP="000C3E31">
      <w:pPr>
        <w:rPr>
          <w:szCs w:val="26"/>
        </w:rPr>
      </w:pPr>
      <w:r w:rsidRPr="00BC1695">
        <w:rPr>
          <w:szCs w:val="26"/>
        </w:rPr>
        <w:t>ИНН 8618005341  КПП 861801001</w:t>
      </w:r>
    </w:p>
    <w:p w14:paraId="43B8E11B" w14:textId="77777777" w:rsidR="00DC3EE7" w:rsidRPr="00ED64EC" w:rsidRDefault="00DC3EE7" w:rsidP="00DC3EE7">
      <w:pPr>
        <w:widowControl w:val="0"/>
        <w:autoSpaceDE w:val="0"/>
        <w:autoSpaceDN w:val="0"/>
        <w:adjustRightInd w:val="0"/>
        <w:rPr>
          <w:lang w:eastAsia="ru-RU"/>
        </w:rPr>
      </w:pPr>
      <w:r w:rsidRPr="00ED64EC">
        <w:t>Р/сч 40702810320150000157 в Банк ВТБ, Филиал «Центральный» Банка ВТБ в г. Москва</w:t>
      </w:r>
    </w:p>
    <w:p w14:paraId="26A0A187" w14:textId="77777777" w:rsidR="00DC3EE7" w:rsidRPr="00ED64EC" w:rsidRDefault="00DC3EE7" w:rsidP="00DC3EE7">
      <w:pPr>
        <w:widowControl w:val="0"/>
        <w:autoSpaceDE w:val="0"/>
        <w:autoSpaceDN w:val="0"/>
        <w:adjustRightInd w:val="0"/>
        <w:jc w:val="both"/>
      </w:pPr>
      <w:r w:rsidRPr="00ED64EC">
        <w:t>К/с 30101810145250000411</w:t>
      </w:r>
    </w:p>
    <w:p w14:paraId="7B616DEA" w14:textId="77777777" w:rsidR="00DC3EE7" w:rsidRDefault="00DC3EE7" w:rsidP="00DC3EE7">
      <w:pPr>
        <w:widowControl w:val="0"/>
        <w:autoSpaceDE w:val="0"/>
        <w:autoSpaceDN w:val="0"/>
        <w:adjustRightInd w:val="0"/>
        <w:jc w:val="both"/>
      </w:pPr>
      <w:r w:rsidRPr="00ED64EC">
        <w:t>БИК 044525411</w:t>
      </w:r>
    </w:p>
    <w:p w14:paraId="63C29AD9" w14:textId="77777777" w:rsidR="00BC1695" w:rsidRPr="00057FFD" w:rsidRDefault="00BC1695" w:rsidP="00094684">
      <w:pPr>
        <w:rPr>
          <w:szCs w:val="26"/>
        </w:rPr>
      </w:pPr>
      <w:r w:rsidRPr="00592E65">
        <w:rPr>
          <w:szCs w:val="26"/>
        </w:rPr>
        <w:t>т</w:t>
      </w:r>
      <w:r w:rsidRPr="00057FFD">
        <w:rPr>
          <w:szCs w:val="26"/>
        </w:rPr>
        <w:t>/</w:t>
      </w:r>
      <w:r w:rsidRPr="00592E65">
        <w:rPr>
          <w:szCs w:val="26"/>
        </w:rPr>
        <w:t>ф</w:t>
      </w:r>
      <w:r w:rsidRPr="00057FFD">
        <w:rPr>
          <w:szCs w:val="26"/>
        </w:rPr>
        <w:t>: 8 (3467) 95-80-08</w:t>
      </w:r>
    </w:p>
    <w:p w14:paraId="3BBB65F4" w14:textId="77777777" w:rsidR="00BC1695" w:rsidRPr="00A63DC5" w:rsidRDefault="00BC1695" w:rsidP="00BC1695">
      <w:pPr>
        <w:rPr>
          <w:szCs w:val="26"/>
        </w:rPr>
      </w:pPr>
      <w:r w:rsidRPr="00BC1695">
        <w:rPr>
          <w:szCs w:val="26"/>
          <w:lang w:val="en-US"/>
        </w:rPr>
        <w:t>E</w:t>
      </w:r>
      <w:r w:rsidRPr="00A63DC5">
        <w:rPr>
          <w:szCs w:val="26"/>
        </w:rPr>
        <w:t>-</w:t>
      </w:r>
      <w:r w:rsidRPr="00BC1695">
        <w:rPr>
          <w:szCs w:val="26"/>
          <w:lang w:val="en-US"/>
        </w:rPr>
        <w:t>mail</w:t>
      </w:r>
      <w:r w:rsidRPr="00A63DC5">
        <w:rPr>
          <w:szCs w:val="26"/>
        </w:rPr>
        <w:t xml:space="preserve">: </w:t>
      </w:r>
      <w:hyperlink r:id="rId8" w:history="1">
        <w:r w:rsidRPr="00BC1695">
          <w:rPr>
            <w:rStyle w:val="ad"/>
            <w:szCs w:val="26"/>
            <w:lang w:val="en-US"/>
          </w:rPr>
          <w:t>mp</w:t>
        </w:r>
        <w:r w:rsidRPr="00A63DC5">
          <w:rPr>
            <w:rStyle w:val="ad"/>
            <w:szCs w:val="26"/>
          </w:rPr>
          <w:t>-</w:t>
        </w:r>
        <w:r w:rsidRPr="00BC1695">
          <w:rPr>
            <w:rStyle w:val="ad"/>
            <w:szCs w:val="26"/>
            <w:lang w:val="en-US"/>
          </w:rPr>
          <w:t>zhehk</w:t>
        </w:r>
        <w:r w:rsidRPr="00A63DC5">
          <w:rPr>
            <w:rStyle w:val="ad"/>
            <w:szCs w:val="26"/>
          </w:rPr>
          <w:t>-3@</w:t>
        </w:r>
        <w:r w:rsidRPr="00BC1695">
          <w:rPr>
            <w:rStyle w:val="ad"/>
            <w:szCs w:val="26"/>
            <w:lang w:val="en-US"/>
          </w:rPr>
          <w:t>yandex</w:t>
        </w:r>
        <w:r w:rsidRPr="00A63DC5">
          <w:rPr>
            <w:rStyle w:val="ad"/>
            <w:szCs w:val="26"/>
          </w:rPr>
          <w:t>.</w:t>
        </w:r>
        <w:r w:rsidRPr="00BC1695">
          <w:rPr>
            <w:rStyle w:val="ad"/>
            <w:szCs w:val="26"/>
            <w:lang w:val="en-US"/>
          </w:rPr>
          <w:t>ru</w:t>
        </w:r>
      </w:hyperlink>
    </w:p>
    <w:p w14:paraId="1F43036E" w14:textId="77777777" w:rsidR="008156A3" w:rsidRPr="00A63DC5" w:rsidRDefault="008156A3" w:rsidP="005C603E">
      <w:pPr>
        <w:rPr>
          <w:sz w:val="22"/>
        </w:rPr>
      </w:pPr>
    </w:p>
    <w:p w14:paraId="68E758DE" w14:textId="77777777" w:rsidR="00647558" w:rsidRPr="00647558" w:rsidRDefault="00647558" w:rsidP="00647558">
      <w:pPr>
        <w:jc w:val="both"/>
        <w:rPr>
          <w:b/>
        </w:rPr>
      </w:pPr>
      <w:r w:rsidRPr="00647558">
        <w:rPr>
          <w:b/>
        </w:rPr>
        <w:t>Абонент:</w:t>
      </w:r>
    </w:p>
    <w:p w14:paraId="0E49288C" w14:textId="77777777" w:rsidR="008156A3" w:rsidRPr="007C2793" w:rsidRDefault="008156A3" w:rsidP="008156A3">
      <w:pPr>
        <w:jc w:val="center"/>
      </w:pPr>
      <w:r w:rsidRPr="007C2793">
        <w:t>Подписи сторон:</w:t>
      </w:r>
    </w:p>
    <w:p w14:paraId="27A54BEB" w14:textId="77777777" w:rsidR="008156A3" w:rsidRDefault="008156A3" w:rsidP="008156A3"/>
    <w:p w14:paraId="0B5E2DAC" w14:textId="77777777" w:rsidR="008156A3" w:rsidRDefault="008156A3" w:rsidP="008156A3">
      <w:r>
        <w:t xml:space="preserve">Предприятие:                                                                      </w:t>
      </w:r>
      <w:r w:rsidR="007C2793">
        <w:t xml:space="preserve"> </w:t>
      </w:r>
      <w:r w:rsidR="00ED64EC">
        <w:t xml:space="preserve">     </w:t>
      </w:r>
      <w:r>
        <w:t>Абонент:</w:t>
      </w:r>
    </w:p>
    <w:p w14:paraId="370AD4E9" w14:textId="77777777" w:rsidR="008156A3" w:rsidRDefault="008156A3" w:rsidP="008156A3"/>
    <w:p w14:paraId="3596B5AD" w14:textId="0C6452A7" w:rsidR="00ED64EC" w:rsidRDefault="00ED64EC" w:rsidP="00ED64EC">
      <w:r>
        <w:t xml:space="preserve">___________________ </w:t>
      </w:r>
      <w:r w:rsidR="00CA31CB">
        <w:t>С.В. Щербаков</w:t>
      </w:r>
      <w:r>
        <w:t xml:space="preserve">                                   _____________________ </w:t>
      </w:r>
    </w:p>
    <w:p w14:paraId="71C48F2D" w14:textId="77777777" w:rsidR="00ED64EC" w:rsidRDefault="00ED64EC" w:rsidP="00ED64EC">
      <w:pPr>
        <w:tabs>
          <w:tab w:val="left" w:pos="0"/>
        </w:tabs>
      </w:pPr>
      <w:r>
        <w:t>М.П.                                                                                            М.П.</w:t>
      </w:r>
    </w:p>
    <w:p w14:paraId="1CB5AFAE" w14:textId="77777777" w:rsidR="00263E06" w:rsidRDefault="00263E06" w:rsidP="00573FF4">
      <w:pPr>
        <w:tabs>
          <w:tab w:val="left" w:pos="0"/>
        </w:tabs>
      </w:pPr>
    </w:p>
    <w:sectPr w:rsidR="00263E06" w:rsidSect="00A3465E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CD1EADF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AD"/>
    <w:rsid w:val="00006C59"/>
    <w:rsid w:val="00010A3D"/>
    <w:rsid w:val="000255A3"/>
    <w:rsid w:val="000263C3"/>
    <w:rsid w:val="0003011C"/>
    <w:rsid w:val="000329A5"/>
    <w:rsid w:val="00041C55"/>
    <w:rsid w:val="000447B5"/>
    <w:rsid w:val="00057FFD"/>
    <w:rsid w:val="00074949"/>
    <w:rsid w:val="00092407"/>
    <w:rsid w:val="00094684"/>
    <w:rsid w:val="000A65C4"/>
    <w:rsid w:val="000B19A4"/>
    <w:rsid w:val="000C39FC"/>
    <w:rsid w:val="000C3E31"/>
    <w:rsid w:val="000C604B"/>
    <w:rsid w:val="000D725E"/>
    <w:rsid w:val="00100666"/>
    <w:rsid w:val="001031D5"/>
    <w:rsid w:val="00126249"/>
    <w:rsid w:val="001279C6"/>
    <w:rsid w:val="00130E02"/>
    <w:rsid w:val="00164218"/>
    <w:rsid w:val="0018029F"/>
    <w:rsid w:val="001863B9"/>
    <w:rsid w:val="00193E60"/>
    <w:rsid w:val="001B0E3E"/>
    <w:rsid w:val="001B19F5"/>
    <w:rsid w:val="001C03BB"/>
    <w:rsid w:val="001C7EDA"/>
    <w:rsid w:val="001E3937"/>
    <w:rsid w:val="00213472"/>
    <w:rsid w:val="00216931"/>
    <w:rsid w:val="00237C49"/>
    <w:rsid w:val="0025462A"/>
    <w:rsid w:val="00263C24"/>
    <w:rsid w:val="00263E06"/>
    <w:rsid w:val="00264715"/>
    <w:rsid w:val="00266DD8"/>
    <w:rsid w:val="002A62F8"/>
    <w:rsid w:val="002C0023"/>
    <w:rsid w:val="002C049C"/>
    <w:rsid w:val="002C0BCC"/>
    <w:rsid w:val="002C706B"/>
    <w:rsid w:val="002D0E2A"/>
    <w:rsid w:val="002D1206"/>
    <w:rsid w:val="002E1FAE"/>
    <w:rsid w:val="002E3A87"/>
    <w:rsid w:val="002E7298"/>
    <w:rsid w:val="002E7BE8"/>
    <w:rsid w:val="002F01C2"/>
    <w:rsid w:val="00312256"/>
    <w:rsid w:val="003306D0"/>
    <w:rsid w:val="00331D17"/>
    <w:rsid w:val="003376FE"/>
    <w:rsid w:val="00340ED7"/>
    <w:rsid w:val="00345890"/>
    <w:rsid w:val="00345B3A"/>
    <w:rsid w:val="003466CD"/>
    <w:rsid w:val="003612C4"/>
    <w:rsid w:val="00371484"/>
    <w:rsid w:val="003725BA"/>
    <w:rsid w:val="003735CF"/>
    <w:rsid w:val="003842A6"/>
    <w:rsid w:val="0038722D"/>
    <w:rsid w:val="003A7D1C"/>
    <w:rsid w:val="003B2806"/>
    <w:rsid w:val="003B3E61"/>
    <w:rsid w:val="003C04E5"/>
    <w:rsid w:val="003C1641"/>
    <w:rsid w:val="003C1F8A"/>
    <w:rsid w:val="003C4E63"/>
    <w:rsid w:val="003D2CA8"/>
    <w:rsid w:val="003D69E1"/>
    <w:rsid w:val="003D7B92"/>
    <w:rsid w:val="003E09AE"/>
    <w:rsid w:val="003F7C69"/>
    <w:rsid w:val="004052B8"/>
    <w:rsid w:val="0042699B"/>
    <w:rsid w:val="00435EB8"/>
    <w:rsid w:val="00436BC8"/>
    <w:rsid w:val="00442D1B"/>
    <w:rsid w:val="0047106D"/>
    <w:rsid w:val="00477F51"/>
    <w:rsid w:val="004817BC"/>
    <w:rsid w:val="004A18F4"/>
    <w:rsid w:val="004D1060"/>
    <w:rsid w:val="004F0830"/>
    <w:rsid w:val="004F2073"/>
    <w:rsid w:val="00501975"/>
    <w:rsid w:val="005022D9"/>
    <w:rsid w:val="00506AD7"/>
    <w:rsid w:val="00511315"/>
    <w:rsid w:val="00511F29"/>
    <w:rsid w:val="00532026"/>
    <w:rsid w:val="00534595"/>
    <w:rsid w:val="00537814"/>
    <w:rsid w:val="0055086B"/>
    <w:rsid w:val="00551F55"/>
    <w:rsid w:val="005534B8"/>
    <w:rsid w:val="00560BEA"/>
    <w:rsid w:val="0056428E"/>
    <w:rsid w:val="00573FF4"/>
    <w:rsid w:val="005833FF"/>
    <w:rsid w:val="00592E65"/>
    <w:rsid w:val="00593362"/>
    <w:rsid w:val="005B0240"/>
    <w:rsid w:val="005B7C83"/>
    <w:rsid w:val="005C4EB5"/>
    <w:rsid w:val="005C603E"/>
    <w:rsid w:val="005E14CD"/>
    <w:rsid w:val="005F5A17"/>
    <w:rsid w:val="005F6B80"/>
    <w:rsid w:val="00611CFA"/>
    <w:rsid w:val="006138E7"/>
    <w:rsid w:val="00620F4E"/>
    <w:rsid w:val="00634F27"/>
    <w:rsid w:val="00634FBC"/>
    <w:rsid w:val="00641D26"/>
    <w:rsid w:val="00647200"/>
    <w:rsid w:val="00647558"/>
    <w:rsid w:val="00653252"/>
    <w:rsid w:val="00672272"/>
    <w:rsid w:val="00695654"/>
    <w:rsid w:val="006A3605"/>
    <w:rsid w:val="006A46F9"/>
    <w:rsid w:val="006C7D6D"/>
    <w:rsid w:val="006D08A4"/>
    <w:rsid w:val="006D2433"/>
    <w:rsid w:val="006E6D0C"/>
    <w:rsid w:val="006F63F2"/>
    <w:rsid w:val="00701EB4"/>
    <w:rsid w:val="007034F3"/>
    <w:rsid w:val="00705DB2"/>
    <w:rsid w:val="007068FA"/>
    <w:rsid w:val="00710DEB"/>
    <w:rsid w:val="0072024A"/>
    <w:rsid w:val="0072381A"/>
    <w:rsid w:val="00730761"/>
    <w:rsid w:val="007325A0"/>
    <w:rsid w:val="00734074"/>
    <w:rsid w:val="00737230"/>
    <w:rsid w:val="007440AA"/>
    <w:rsid w:val="0075750E"/>
    <w:rsid w:val="00761CAD"/>
    <w:rsid w:val="00771592"/>
    <w:rsid w:val="00786404"/>
    <w:rsid w:val="00786F6B"/>
    <w:rsid w:val="00794A0D"/>
    <w:rsid w:val="007B68D9"/>
    <w:rsid w:val="007C2793"/>
    <w:rsid w:val="007C6782"/>
    <w:rsid w:val="00812C4D"/>
    <w:rsid w:val="00813061"/>
    <w:rsid w:val="008156A3"/>
    <w:rsid w:val="008160D3"/>
    <w:rsid w:val="00817AAB"/>
    <w:rsid w:val="0082021E"/>
    <w:rsid w:val="00821C7D"/>
    <w:rsid w:val="00831453"/>
    <w:rsid w:val="00840CED"/>
    <w:rsid w:val="00841F45"/>
    <w:rsid w:val="00850287"/>
    <w:rsid w:val="008548FB"/>
    <w:rsid w:val="0086127D"/>
    <w:rsid w:val="008616BD"/>
    <w:rsid w:val="00872916"/>
    <w:rsid w:val="00875C99"/>
    <w:rsid w:val="008869F9"/>
    <w:rsid w:val="008906AB"/>
    <w:rsid w:val="00897EE3"/>
    <w:rsid w:val="008B0819"/>
    <w:rsid w:val="008D34A0"/>
    <w:rsid w:val="008D4532"/>
    <w:rsid w:val="008D54F7"/>
    <w:rsid w:val="008E06DF"/>
    <w:rsid w:val="008E78D6"/>
    <w:rsid w:val="008F582C"/>
    <w:rsid w:val="00901E21"/>
    <w:rsid w:val="00925A8F"/>
    <w:rsid w:val="00932041"/>
    <w:rsid w:val="009328EB"/>
    <w:rsid w:val="00967360"/>
    <w:rsid w:val="00972D7D"/>
    <w:rsid w:val="0097626E"/>
    <w:rsid w:val="00976825"/>
    <w:rsid w:val="00976D93"/>
    <w:rsid w:val="009805E4"/>
    <w:rsid w:val="00981DC8"/>
    <w:rsid w:val="00982FDB"/>
    <w:rsid w:val="00984567"/>
    <w:rsid w:val="00987033"/>
    <w:rsid w:val="00991B7C"/>
    <w:rsid w:val="009943E9"/>
    <w:rsid w:val="009A4E57"/>
    <w:rsid w:val="009A72FB"/>
    <w:rsid w:val="009B39AD"/>
    <w:rsid w:val="009C62F1"/>
    <w:rsid w:val="009D57C7"/>
    <w:rsid w:val="009D6693"/>
    <w:rsid w:val="009D747D"/>
    <w:rsid w:val="009E3C85"/>
    <w:rsid w:val="009E40C8"/>
    <w:rsid w:val="009E6565"/>
    <w:rsid w:val="009F1AC7"/>
    <w:rsid w:val="00A110FF"/>
    <w:rsid w:val="00A11F82"/>
    <w:rsid w:val="00A14EEB"/>
    <w:rsid w:val="00A3465E"/>
    <w:rsid w:val="00A42B4C"/>
    <w:rsid w:val="00A475F1"/>
    <w:rsid w:val="00A62ADD"/>
    <w:rsid w:val="00A63DC5"/>
    <w:rsid w:val="00A649DD"/>
    <w:rsid w:val="00A6626E"/>
    <w:rsid w:val="00A77924"/>
    <w:rsid w:val="00A86D9E"/>
    <w:rsid w:val="00A95E9E"/>
    <w:rsid w:val="00AA3FC6"/>
    <w:rsid w:val="00AA5967"/>
    <w:rsid w:val="00AB1EB5"/>
    <w:rsid w:val="00AB483C"/>
    <w:rsid w:val="00AD14D2"/>
    <w:rsid w:val="00AE0D5D"/>
    <w:rsid w:val="00AE48D2"/>
    <w:rsid w:val="00AF7E5F"/>
    <w:rsid w:val="00B071E5"/>
    <w:rsid w:val="00B21851"/>
    <w:rsid w:val="00B43EDE"/>
    <w:rsid w:val="00B6786B"/>
    <w:rsid w:val="00B70A31"/>
    <w:rsid w:val="00B83DB0"/>
    <w:rsid w:val="00B93AA6"/>
    <w:rsid w:val="00BA3406"/>
    <w:rsid w:val="00BA7E7B"/>
    <w:rsid w:val="00BB4ED3"/>
    <w:rsid w:val="00BB59D5"/>
    <w:rsid w:val="00BB7CA5"/>
    <w:rsid w:val="00BC1695"/>
    <w:rsid w:val="00BC47AC"/>
    <w:rsid w:val="00BE3AB3"/>
    <w:rsid w:val="00BF43F8"/>
    <w:rsid w:val="00BF489A"/>
    <w:rsid w:val="00C05F51"/>
    <w:rsid w:val="00C10078"/>
    <w:rsid w:val="00C323E0"/>
    <w:rsid w:val="00C3510D"/>
    <w:rsid w:val="00C406EC"/>
    <w:rsid w:val="00C52695"/>
    <w:rsid w:val="00C61EE3"/>
    <w:rsid w:val="00C674E1"/>
    <w:rsid w:val="00C67DCA"/>
    <w:rsid w:val="00C768C9"/>
    <w:rsid w:val="00C85B0C"/>
    <w:rsid w:val="00C953B5"/>
    <w:rsid w:val="00CA223C"/>
    <w:rsid w:val="00CA31CB"/>
    <w:rsid w:val="00CA400B"/>
    <w:rsid w:val="00CA544C"/>
    <w:rsid w:val="00CC0CE5"/>
    <w:rsid w:val="00CC0F04"/>
    <w:rsid w:val="00CC39D0"/>
    <w:rsid w:val="00CC5819"/>
    <w:rsid w:val="00CC5BCF"/>
    <w:rsid w:val="00CE3834"/>
    <w:rsid w:val="00CF3834"/>
    <w:rsid w:val="00D07588"/>
    <w:rsid w:val="00D10D94"/>
    <w:rsid w:val="00D11EE1"/>
    <w:rsid w:val="00D26F08"/>
    <w:rsid w:val="00D86B4E"/>
    <w:rsid w:val="00D93614"/>
    <w:rsid w:val="00D97678"/>
    <w:rsid w:val="00D97B79"/>
    <w:rsid w:val="00DA3439"/>
    <w:rsid w:val="00DA76AE"/>
    <w:rsid w:val="00DB1B2E"/>
    <w:rsid w:val="00DB4242"/>
    <w:rsid w:val="00DC3EE7"/>
    <w:rsid w:val="00DC40DF"/>
    <w:rsid w:val="00DD015C"/>
    <w:rsid w:val="00DD03B7"/>
    <w:rsid w:val="00DD4E0F"/>
    <w:rsid w:val="00DF6089"/>
    <w:rsid w:val="00E10753"/>
    <w:rsid w:val="00E151BF"/>
    <w:rsid w:val="00E20BDC"/>
    <w:rsid w:val="00E54038"/>
    <w:rsid w:val="00E603D7"/>
    <w:rsid w:val="00E62364"/>
    <w:rsid w:val="00E62FC2"/>
    <w:rsid w:val="00E66871"/>
    <w:rsid w:val="00E71254"/>
    <w:rsid w:val="00E766C6"/>
    <w:rsid w:val="00E76A85"/>
    <w:rsid w:val="00E92706"/>
    <w:rsid w:val="00E93B2C"/>
    <w:rsid w:val="00EA0E4D"/>
    <w:rsid w:val="00EA61FD"/>
    <w:rsid w:val="00EB4204"/>
    <w:rsid w:val="00EB4775"/>
    <w:rsid w:val="00EB7872"/>
    <w:rsid w:val="00ED64EC"/>
    <w:rsid w:val="00EE3ECA"/>
    <w:rsid w:val="00EF2068"/>
    <w:rsid w:val="00EF5ADE"/>
    <w:rsid w:val="00F04276"/>
    <w:rsid w:val="00F25F15"/>
    <w:rsid w:val="00F40724"/>
    <w:rsid w:val="00F51169"/>
    <w:rsid w:val="00F75529"/>
    <w:rsid w:val="00F77BD5"/>
    <w:rsid w:val="00F82867"/>
    <w:rsid w:val="00F84CF6"/>
    <w:rsid w:val="00F961DA"/>
    <w:rsid w:val="00F96F17"/>
    <w:rsid w:val="00FB18BD"/>
    <w:rsid w:val="00FB77E8"/>
    <w:rsid w:val="00FC65BA"/>
    <w:rsid w:val="00FC67A0"/>
    <w:rsid w:val="00FD3B44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A760D"/>
  <w15:docId w15:val="{263A2320-23DE-43F4-B36E-FEBF093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0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DD4E0F"/>
    <w:rPr>
      <w:color w:val="000000"/>
    </w:rPr>
  </w:style>
  <w:style w:type="character" w:customStyle="1" w:styleId="WW8Num2z1">
    <w:name w:val="WW8Num2z1"/>
    <w:uiPriority w:val="99"/>
    <w:rsid w:val="00DD4E0F"/>
    <w:rPr>
      <w:color w:val="auto"/>
    </w:rPr>
  </w:style>
  <w:style w:type="character" w:customStyle="1" w:styleId="WW8Num3z0">
    <w:name w:val="WW8Num3z0"/>
    <w:uiPriority w:val="99"/>
    <w:rsid w:val="00DD4E0F"/>
    <w:rPr>
      <w:rFonts w:ascii="Courier New" w:hAnsi="Courier New" w:cs="Courier New"/>
    </w:rPr>
  </w:style>
  <w:style w:type="character" w:customStyle="1" w:styleId="WW8Num3z1">
    <w:name w:val="WW8Num3z1"/>
    <w:uiPriority w:val="99"/>
    <w:rsid w:val="00DD4E0F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DD4E0F"/>
    <w:rPr>
      <w:color w:val="000000"/>
    </w:rPr>
  </w:style>
  <w:style w:type="character" w:customStyle="1" w:styleId="WW8Num21z0">
    <w:name w:val="WW8Num21z0"/>
    <w:uiPriority w:val="99"/>
    <w:rsid w:val="00DD4E0F"/>
    <w:rPr>
      <w:color w:val="000000"/>
    </w:rPr>
  </w:style>
  <w:style w:type="character" w:customStyle="1" w:styleId="WW8Num25z0">
    <w:name w:val="WW8Num25z0"/>
    <w:uiPriority w:val="99"/>
    <w:rsid w:val="00DD4E0F"/>
    <w:rPr>
      <w:color w:val="000000"/>
    </w:rPr>
  </w:style>
  <w:style w:type="character" w:customStyle="1" w:styleId="WW8Num26z0">
    <w:name w:val="WW8Num26z0"/>
    <w:uiPriority w:val="99"/>
    <w:rsid w:val="00DD4E0F"/>
    <w:rPr>
      <w:color w:val="000000"/>
    </w:rPr>
  </w:style>
  <w:style w:type="character" w:customStyle="1" w:styleId="WW8Num33z0">
    <w:name w:val="WW8Num33z0"/>
    <w:uiPriority w:val="99"/>
    <w:rsid w:val="00DD4E0F"/>
    <w:rPr>
      <w:color w:val="000000"/>
    </w:rPr>
  </w:style>
  <w:style w:type="character" w:customStyle="1" w:styleId="WW8Num35z0">
    <w:name w:val="WW8Num35z0"/>
    <w:uiPriority w:val="99"/>
    <w:rsid w:val="00DD4E0F"/>
    <w:rPr>
      <w:color w:val="000000"/>
    </w:rPr>
  </w:style>
  <w:style w:type="character" w:customStyle="1" w:styleId="2">
    <w:name w:val="Основной шрифт абзаца2"/>
    <w:uiPriority w:val="99"/>
    <w:rsid w:val="00DD4E0F"/>
  </w:style>
  <w:style w:type="character" w:customStyle="1" w:styleId="Absatz-Standardschriftart">
    <w:name w:val="Absatz-Standardschriftart"/>
    <w:uiPriority w:val="99"/>
    <w:rsid w:val="00DD4E0F"/>
  </w:style>
  <w:style w:type="character" w:customStyle="1" w:styleId="WW-Absatz-Standardschriftart">
    <w:name w:val="WW-Absatz-Standardschriftart"/>
    <w:uiPriority w:val="99"/>
    <w:rsid w:val="00DD4E0F"/>
  </w:style>
  <w:style w:type="character" w:customStyle="1" w:styleId="WW-Absatz-Standardschriftart1">
    <w:name w:val="WW-Absatz-Standardschriftart1"/>
    <w:uiPriority w:val="99"/>
    <w:rsid w:val="00DD4E0F"/>
  </w:style>
  <w:style w:type="character" w:customStyle="1" w:styleId="WW-Absatz-Standardschriftart11">
    <w:name w:val="WW-Absatz-Standardschriftart11"/>
    <w:uiPriority w:val="99"/>
    <w:rsid w:val="00DD4E0F"/>
  </w:style>
  <w:style w:type="character" w:customStyle="1" w:styleId="WW-Absatz-Standardschriftart111">
    <w:name w:val="WW-Absatz-Standardschriftart111"/>
    <w:uiPriority w:val="99"/>
    <w:rsid w:val="00DD4E0F"/>
  </w:style>
  <w:style w:type="character" w:customStyle="1" w:styleId="WW-Absatz-Standardschriftart1111">
    <w:name w:val="WW-Absatz-Standardschriftart1111"/>
    <w:uiPriority w:val="99"/>
    <w:rsid w:val="00DD4E0F"/>
  </w:style>
  <w:style w:type="character" w:customStyle="1" w:styleId="WW-Absatz-Standardschriftart11111">
    <w:name w:val="WW-Absatz-Standardschriftart11111"/>
    <w:uiPriority w:val="99"/>
    <w:rsid w:val="00DD4E0F"/>
  </w:style>
  <w:style w:type="character" w:customStyle="1" w:styleId="1">
    <w:name w:val="Основной шрифт абзаца1"/>
    <w:uiPriority w:val="99"/>
    <w:rsid w:val="00DD4E0F"/>
  </w:style>
  <w:style w:type="character" w:customStyle="1" w:styleId="a3">
    <w:name w:val="Верхний колонтитул Знак"/>
    <w:uiPriority w:val="99"/>
    <w:rsid w:val="00DD4E0F"/>
    <w:rPr>
      <w:sz w:val="24"/>
      <w:szCs w:val="24"/>
    </w:rPr>
  </w:style>
  <w:style w:type="character" w:customStyle="1" w:styleId="a4">
    <w:name w:val="Нижний колонтитул Знак"/>
    <w:uiPriority w:val="99"/>
    <w:rsid w:val="00DD4E0F"/>
    <w:rPr>
      <w:sz w:val="24"/>
      <w:szCs w:val="24"/>
    </w:rPr>
  </w:style>
  <w:style w:type="paragraph" w:customStyle="1" w:styleId="10">
    <w:name w:val="Заголовок1"/>
    <w:basedOn w:val="a"/>
    <w:next w:val="a5"/>
    <w:uiPriority w:val="99"/>
    <w:rsid w:val="00DD4E0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DD4E0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DD4E0F"/>
  </w:style>
  <w:style w:type="paragraph" w:customStyle="1" w:styleId="20">
    <w:name w:val="Название2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DD4E0F"/>
    <w:pPr>
      <w:suppressLineNumbers/>
    </w:pPr>
  </w:style>
  <w:style w:type="paragraph" w:customStyle="1" w:styleId="11">
    <w:name w:val="Название1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DD4E0F"/>
    <w:pPr>
      <w:suppressLineNumbers/>
    </w:pPr>
  </w:style>
  <w:style w:type="paragraph" w:styleId="a8">
    <w:name w:val="No Spacing"/>
    <w:uiPriority w:val="99"/>
    <w:qFormat/>
    <w:rsid w:val="00DD4E0F"/>
    <w:pPr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13">
    <w:name w:val="Стиль1"/>
    <w:basedOn w:val="a8"/>
    <w:uiPriority w:val="99"/>
    <w:rsid w:val="00DD4E0F"/>
  </w:style>
  <w:style w:type="paragraph" w:customStyle="1" w:styleId="210">
    <w:name w:val="Основной текст 21"/>
    <w:basedOn w:val="a"/>
    <w:uiPriority w:val="99"/>
    <w:rsid w:val="00DD4E0F"/>
  </w:style>
  <w:style w:type="paragraph" w:styleId="a9">
    <w:name w:val="header"/>
    <w:basedOn w:val="a"/>
    <w:link w:val="14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link w:val="a9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a">
    <w:name w:val="footer"/>
    <w:basedOn w:val="a"/>
    <w:link w:val="15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a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D4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C39D0"/>
    <w:rPr>
      <w:sz w:val="2"/>
      <w:szCs w:val="2"/>
      <w:lang w:eastAsia="ar-SA" w:bidi="ar-SA"/>
    </w:rPr>
  </w:style>
  <w:style w:type="paragraph" w:customStyle="1" w:styleId="ConsPlusNormal">
    <w:name w:val="ConsPlusNormal"/>
    <w:uiPriority w:val="99"/>
    <w:rsid w:val="00DB1B2E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BC1695"/>
    <w:rPr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EB4204"/>
    <w:pPr>
      <w:spacing w:after="120" w:line="480" w:lineRule="auto"/>
      <w:ind w:left="28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5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6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79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9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-zhehk-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46A28BD1415D0C9680B7C0B24F2E5B13BDD7C2959B26101035046543D276944583E076C9918426TEf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03C66E122AB2C28997A282A1989D25D96FBF6CF4CDF425B31B733D22EB8DA4510A84B8150EC5EBq3AF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ACAD-0403-4C0F-9353-419BC93A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4104</Words>
  <Characters>30806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</dc:creator>
  <cp:keywords/>
  <dc:description/>
  <cp:lastModifiedBy>abonent7</cp:lastModifiedBy>
  <cp:revision>18</cp:revision>
  <cp:lastPrinted>2024-11-21T04:22:00Z</cp:lastPrinted>
  <dcterms:created xsi:type="dcterms:W3CDTF">2024-11-21T04:59:00Z</dcterms:created>
  <dcterms:modified xsi:type="dcterms:W3CDTF">2026-01-13T08:11:00Z</dcterms:modified>
</cp:coreProperties>
</file>