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94" w:rsidRDefault="005E3E94" w:rsidP="005E3E94">
      <w:pPr>
        <w:pStyle w:val="1"/>
        <w:keepNext w:val="0"/>
        <w:widowControl w:val="0"/>
        <w:spacing w:before="0" w:after="0"/>
        <w:jc w:val="center"/>
        <w:rPr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Выписка из приказа № 66-нп от 23.11.2023г. о</w:t>
      </w:r>
      <w:r>
        <w:rPr>
          <w:rFonts w:ascii="Times New Roman" w:hAnsi="Times New Roman"/>
          <w:color w:val="000000"/>
          <w:sz w:val="28"/>
          <w:szCs w:val="28"/>
        </w:rPr>
        <w:t xml:space="preserve">б установлении предельных тарифов </w:t>
      </w:r>
    </w:p>
    <w:p w:rsidR="005E3E94" w:rsidRDefault="005E3E94" w:rsidP="005E3E9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области обращения с твердыми коммунальными отходами </w:t>
      </w:r>
    </w:p>
    <w:bookmarkEnd w:id="0"/>
    <w:p w:rsidR="005E3E94" w:rsidRDefault="005E3E94" w:rsidP="005E3E94">
      <w:pPr>
        <w:rPr>
          <w:szCs w:val="28"/>
        </w:rPr>
      </w:pPr>
    </w:p>
    <w:p w:rsidR="004E28A1" w:rsidRDefault="004E28A1">
      <w:pPr>
        <w:jc w:val="right"/>
        <w:rPr>
          <w:bCs/>
          <w:szCs w:val="28"/>
        </w:rPr>
      </w:pPr>
    </w:p>
    <w:p w:rsidR="004E28A1" w:rsidRDefault="004E28A1">
      <w:pPr>
        <w:jc w:val="right"/>
        <w:rPr>
          <w:bCs/>
          <w:szCs w:val="28"/>
        </w:rPr>
      </w:pPr>
    </w:p>
    <w:p w:rsidR="004E28A1" w:rsidRDefault="005E3E94">
      <w:pPr>
        <w:jc w:val="center"/>
        <w:rPr>
          <w:bCs/>
          <w:szCs w:val="28"/>
        </w:rPr>
      </w:pPr>
      <w:r>
        <w:rPr>
          <w:bCs/>
          <w:szCs w:val="28"/>
        </w:rPr>
        <w:t>Предельные тарифы на регулируемые виды деятельности в области обращения с твердыми коммунальными отходами, оказываемые операторами по обращению с твердыми коммунальными отходами</w:t>
      </w:r>
    </w:p>
    <w:p w:rsidR="004E28A1" w:rsidRDefault="004E28A1">
      <w:pPr>
        <w:jc w:val="center"/>
        <w:rPr>
          <w:szCs w:val="28"/>
          <w:highlight w:val="yellow"/>
        </w:rPr>
      </w:pPr>
    </w:p>
    <w:tbl>
      <w:tblPr>
        <w:tblW w:w="505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249"/>
        <w:gridCol w:w="2550"/>
        <w:gridCol w:w="1843"/>
        <w:gridCol w:w="1130"/>
        <w:gridCol w:w="1705"/>
        <w:gridCol w:w="1414"/>
        <w:gridCol w:w="1285"/>
      </w:tblGrid>
      <w:tr w:rsidR="004E28A1">
        <w:trPr>
          <w:trHeight w:val="20"/>
          <w:jc w:val="right"/>
        </w:trPr>
        <w:tc>
          <w:tcPr>
            <w:tcW w:w="169" w:type="pct"/>
            <w:vMerge w:val="restart"/>
            <w:vAlign w:val="center"/>
          </w:tcPr>
          <w:p w:rsidR="004E28A1" w:rsidRDefault="005E3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448" w:type="pct"/>
            <w:vMerge w:val="restart"/>
            <w:vAlign w:val="center"/>
          </w:tcPr>
          <w:p w:rsidR="004E28A1" w:rsidRDefault="005E3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оператора по обращению с твердыми коммунальными отходами</w:t>
            </w:r>
          </w:p>
        </w:tc>
        <w:tc>
          <w:tcPr>
            <w:tcW w:w="869" w:type="pct"/>
            <w:vMerge w:val="restart"/>
            <w:vAlign w:val="center"/>
          </w:tcPr>
          <w:p w:rsidR="004E28A1" w:rsidRDefault="005E3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муниципального образования</w:t>
            </w:r>
          </w:p>
        </w:tc>
        <w:tc>
          <w:tcPr>
            <w:tcW w:w="628" w:type="pct"/>
            <w:vMerge w:val="restart"/>
            <w:vAlign w:val="center"/>
          </w:tcPr>
          <w:p w:rsidR="004E28A1" w:rsidRDefault="005E3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385" w:type="pct"/>
            <w:vMerge w:val="restart"/>
            <w:shd w:val="clear" w:color="auto" w:fill="auto"/>
            <w:noWrap/>
            <w:vAlign w:val="center"/>
          </w:tcPr>
          <w:p w:rsidR="004E28A1" w:rsidRDefault="005E3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Ед.изм.</w:t>
            </w:r>
          </w:p>
        </w:tc>
        <w:tc>
          <w:tcPr>
            <w:tcW w:w="581" w:type="pct"/>
            <w:vMerge w:val="restart"/>
            <w:vAlign w:val="center"/>
          </w:tcPr>
          <w:p w:rsidR="004E28A1" w:rsidRDefault="005E3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Категории потребителей </w:t>
            </w:r>
          </w:p>
        </w:tc>
        <w:tc>
          <w:tcPr>
            <w:tcW w:w="920" w:type="pct"/>
            <w:gridSpan w:val="2"/>
            <w:vAlign w:val="center"/>
          </w:tcPr>
          <w:p w:rsidR="004E28A1" w:rsidRDefault="005E3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Предельные тарифы на захоронение твердых коммунальных отходов</w:t>
            </w:r>
          </w:p>
        </w:tc>
      </w:tr>
      <w:tr w:rsidR="004E28A1">
        <w:trPr>
          <w:trHeight w:val="150"/>
          <w:jc w:val="right"/>
        </w:trPr>
        <w:tc>
          <w:tcPr>
            <w:tcW w:w="169" w:type="pct"/>
            <w:vMerge/>
            <w:vAlign w:val="center"/>
          </w:tcPr>
          <w:p w:rsidR="004E28A1" w:rsidRDefault="004E28A1">
            <w:pPr>
              <w:jc w:val="center"/>
              <w:rPr>
                <w:sz w:val="20"/>
              </w:rPr>
            </w:pPr>
          </w:p>
        </w:tc>
        <w:tc>
          <w:tcPr>
            <w:tcW w:w="1448" w:type="pct"/>
            <w:vMerge/>
            <w:vAlign w:val="center"/>
          </w:tcPr>
          <w:p w:rsidR="004E28A1" w:rsidRDefault="004E28A1">
            <w:pPr>
              <w:jc w:val="center"/>
              <w:rPr>
                <w:sz w:val="20"/>
              </w:rPr>
            </w:pPr>
          </w:p>
        </w:tc>
        <w:tc>
          <w:tcPr>
            <w:tcW w:w="869" w:type="pct"/>
            <w:vMerge/>
            <w:vAlign w:val="center"/>
          </w:tcPr>
          <w:p w:rsidR="004E28A1" w:rsidRDefault="004E28A1">
            <w:pPr>
              <w:jc w:val="center"/>
              <w:rPr>
                <w:sz w:val="20"/>
              </w:rPr>
            </w:pPr>
          </w:p>
        </w:tc>
        <w:tc>
          <w:tcPr>
            <w:tcW w:w="628" w:type="pct"/>
            <w:vMerge/>
          </w:tcPr>
          <w:p w:rsidR="004E28A1" w:rsidRDefault="004E28A1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4E28A1" w:rsidRDefault="004E28A1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vMerge/>
          </w:tcPr>
          <w:p w:rsidR="004E28A1" w:rsidRDefault="004E28A1">
            <w:pPr>
              <w:jc w:val="center"/>
              <w:rPr>
                <w:sz w:val="20"/>
              </w:rPr>
            </w:pPr>
          </w:p>
        </w:tc>
        <w:tc>
          <w:tcPr>
            <w:tcW w:w="920" w:type="pct"/>
            <w:gridSpan w:val="2"/>
          </w:tcPr>
          <w:p w:rsidR="004E28A1" w:rsidRDefault="005E3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4E28A1">
        <w:trPr>
          <w:trHeight w:val="195"/>
          <w:jc w:val="right"/>
        </w:trPr>
        <w:tc>
          <w:tcPr>
            <w:tcW w:w="169" w:type="pct"/>
            <w:vMerge/>
            <w:vAlign w:val="center"/>
          </w:tcPr>
          <w:p w:rsidR="004E28A1" w:rsidRDefault="004E28A1">
            <w:pPr>
              <w:jc w:val="center"/>
              <w:rPr>
                <w:sz w:val="20"/>
              </w:rPr>
            </w:pPr>
          </w:p>
        </w:tc>
        <w:tc>
          <w:tcPr>
            <w:tcW w:w="1448" w:type="pct"/>
            <w:vMerge/>
            <w:vAlign w:val="center"/>
          </w:tcPr>
          <w:p w:rsidR="004E28A1" w:rsidRDefault="004E28A1">
            <w:pPr>
              <w:jc w:val="center"/>
              <w:rPr>
                <w:sz w:val="20"/>
              </w:rPr>
            </w:pPr>
          </w:p>
        </w:tc>
        <w:tc>
          <w:tcPr>
            <w:tcW w:w="869" w:type="pct"/>
            <w:vMerge/>
            <w:vAlign w:val="center"/>
          </w:tcPr>
          <w:p w:rsidR="004E28A1" w:rsidRDefault="004E28A1">
            <w:pPr>
              <w:jc w:val="center"/>
              <w:rPr>
                <w:sz w:val="20"/>
              </w:rPr>
            </w:pPr>
          </w:p>
        </w:tc>
        <w:tc>
          <w:tcPr>
            <w:tcW w:w="628" w:type="pct"/>
            <w:vMerge/>
          </w:tcPr>
          <w:p w:rsidR="004E28A1" w:rsidRDefault="004E28A1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4E28A1" w:rsidRDefault="004E28A1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vMerge/>
          </w:tcPr>
          <w:p w:rsidR="004E28A1" w:rsidRDefault="004E28A1">
            <w:pPr>
              <w:jc w:val="center"/>
              <w:rPr>
                <w:sz w:val="20"/>
              </w:rPr>
            </w:pPr>
          </w:p>
        </w:tc>
        <w:tc>
          <w:tcPr>
            <w:tcW w:w="482" w:type="pct"/>
          </w:tcPr>
          <w:p w:rsidR="004E28A1" w:rsidRDefault="005E3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1 января </w:t>
            </w:r>
          </w:p>
          <w:p w:rsidR="004E28A1" w:rsidRDefault="005E3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30 июня</w:t>
            </w:r>
          </w:p>
        </w:tc>
        <w:tc>
          <w:tcPr>
            <w:tcW w:w="438" w:type="pct"/>
          </w:tcPr>
          <w:p w:rsidR="004E28A1" w:rsidRDefault="005E3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1 июля по 31 декабря</w:t>
            </w:r>
          </w:p>
        </w:tc>
      </w:tr>
      <w:tr w:rsidR="004E28A1">
        <w:trPr>
          <w:trHeight w:val="20"/>
          <w:jc w:val="right"/>
        </w:trPr>
        <w:tc>
          <w:tcPr>
            <w:tcW w:w="169" w:type="pct"/>
            <w:vMerge w:val="restart"/>
            <w:vAlign w:val="center"/>
          </w:tcPr>
          <w:p w:rsidR="004E28A1" w:rsidRDefault="005E3E9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448" w:type="pct"/>
            <w:vMerge w:val="restart"/>
            <w:vAlign w:val="center"/>
          </w:tcPr>
          <w:p w:rsidR="004E28A1" w:rsidRDefault="005E3E9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Муниципальное предприятие «ЖЭК-3» Ханты-Мансийского района</w:t>
            </w:r>
          </w:p>
        </w:tc>
        <w:tc>
          <w:tcPr>
            <w:tcW w:w="869" w:type="pct"/>
            <w:vMerge w:val="restart"/>
            <w:vAlign w:val="center"/>
          </w:tcPr>
          <w:p w:rsidR="004E28A1" w:rsidRDefault="005E3E9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  <w:highlight w:val="white"/>
              </w:rPr>
              <w:t>сельское поселение Кедровый (поселок Кедровый) Ханты-Мансийского муниципального района Ханты-Мансийского автономного округа – Югры</w:t>
            </w:r>
          </w:p>
        </w:tc>
        <w:tc>
          <w:tcPr>
            <w:tcW w:w="628" w:type="pct"/>
            <w:vMerge w:val="restart"/>
            <w:vAlign w:val="center"/>
          </w:tcPr>
          <w:p w:rsidR="004E28A1" w:rsidRDefault="005E3E94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захоронение твердых коммунальных отходов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4E28A1" w:rsidRDefault="005E3E94">
            <w:pPr>
              <w:rPr>
                <w:sz w:val="20"/>
              </w:rPr>
            </w:pPr>
            <w:r>
              <w:rPr>
                <w:sz w:val="20"/>
              </w:rPr>
              <w:t>руб./м3</w:t>
            </w:r>
          </w:p>
        </w:tc>
        <w:tc>
          <w:tcPr>
            <w:tcW w:w="581" w:type="pct"/>
            <w:vAlign w:val="center"/>
          </w:tcPr>
          <w:p w:rsidR="004E28A1" w:rsidRDefault="005E3E94">
            <w:pPr>
              <w:rPr>
                <w:sz w:val="20"/>
              </w:rPr>
            </w:pPr>
            <w:r>
              <w:rPr>
                <w:sz w:val="20"/>
              </w:rPr>
              <w:t>для прочих потреб</w:t>
            </w:r>
            <w:r>
              <w:rPr>
                <w:sz w:val="20"/>
              </w:rPr>
              <w:t>ителей (без учета НДС)</w:t>
            </w:r>
          </w:p>
        </w:tc>
        <w:tc>
          <w:tcPr>
            <w:tcW w:w="482" w:type="pct"/>
            <w:vAlign w:val="center"/>
          </w:tcPr>
          <w:p w:rsidR="004E28A1" w:rsidRDefault="005E3E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614,32</w:t>
            </w:r>
          </w:p>
        </w:tc>
        <w:tc>
          <w:tcPr>
            <w:tcW w:w="438" w:type="pct"/>
            <w:vAlign w:val="center"/>
          </w:tcPr>
          <w:p w:rsidR="004E28A1" w:rsidRDefault="005E3E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614,32</w:t>
            </w:r>
          </w:p>
        </w:tc>
      </w:tr>
      <w:tr w:rsidR="004E28A1">
        <w:trPr>
          <w:trHeight w:val="20"/>
          <w:jc w:val="right"/>
        </w:trPr>
        <w:tc>
          <w:tcPr>
            <w:tcW w:w="169" w:type="pct"/>
            <w:vMerge/>
            <w:vAlign w:val="center"/>
          </w:tcPr>
          <w:p w:rsidR="004E28A1" w:rsidRDefault="004E28A1">
            <w:pPr>
              <w:rPr>
                <w:rFonts w:eastAsia="Calibri"/>
                <w:sz w:val="20"/>
              </w:rPr>
            </w:pPr>
          </w:p>
        </w:tc>
        <w:tc>
          <w:tcPr>
            <w:tcW w:w="1448" w:type="pct"/>
            <w:vMerge/>
            <w:vAlign w:val="center"/>
          </w:tcPr>
          <w:p w:rsidR="004E28A1" w:rsidRDefault="004E28A1">
            <w:pPr>
              <w:rPr>
                <w:rFonts w:eastAsia="Calibri"/>
                <w:sz w:val="20"/>
              </w:rPr>
            </w:pPr>
          </w:p>
        </w:tc>
        <w:tc>
          <w:tcPr>
            <w:tcW w:w="869" w:type="pct"/>
            <w:vMerge/>
            <w:vAlign w:val="center"/>
          </w:tcPr>
          <w:p w:rsidR="004E28A1" w:rsidRDefault="004E28A1">
            <w:pPr>
              <w:rPr>
                <w:rFonts w:eastAsia="Calibri"/>
                <w:sz w:val="20"/>
              </w:rPr>
            </w:pPr>
          </w:p>
        </w:tc>
        <w:tc>
          <w:tcPr>
            <w:tcW w:w="628" w:type="pct"/>
            <w:vMerge/>
            <w:vAlign w:val="center"/>
          </w:tcPr>
          <w:p w:rsidR="004E28A1" w:rsidRDefault="004E28A1">
            <w:pPr>
              <w:rPr>
                <w:rFonts w:eastAsia="Calibri"/>
                <w:sz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E28A1" w:rsidRDefault="005E3E94">
            <w:pPr>
              <w:rPr>
                <w:sz w:val="20"/>
              </w:rPr>
            </w:pPr>
            <w:r>
              <w:rPr>
                <w:sz w:val="20"/>
              </w:rPr>
              <w:t>руб./тонна</w:t>
            </w:r>
          </w:p>
        </w:tc>
        <w:tc>
          <w:tcPr>
            <w:tcW w:w="581" w:type="pct"/>
          </w:tcPr>
          <w:p w:rsidR="004E28A1" w:rsidRDefault="005E3E94">
            <w:pPr>
              <w:rPr>
                <w:sz w:val="20"/>
              </w:rPr>
            </w:pPr>
            <w:r>
              <w:rPr>
                <w:sz w:val="20"/>
              </w:rPr>
              <w:t>для прочих потребителей (без учета НДС)</w:t>
            </w:r>
          </w:p>
        </w:tc>
        <w:tc>
          <w:tcPr>
            <w:tcW w:w="482" w:type="pct"/>
            <w:vAlign w:val="center"/>
          </w:tcPr>
          <w:p w:rsidR="004E28A1" w:rsidRDefault="005E3E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6870,10</w:t>
            </w:r>
          </w:p>
        </w:tc>
        <w:tc>
          <w:tcPr>
            <w:tcW w:w="438" w:type="pct"/>
            <w:vAlign w:val="center"/>
          </w:tcPr>
          <w:p w:rsidR="004E28A1" w:rsidRDefault="005E3E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6870,10</w:t>
            </w:r>
          </w:p>
        </w:tc>
      </w:tr>
    </w:tbl>
    <w:p w:rsidR="004E28A1" w:rsidRDefault="004E28A1">
      <w:pPr>
        <w:rPr>
          <w:szCs w:val="28"/>
        </w:rPr>
      </w:pPr>
    </w:p>
    <w:p w:rsidR="004E28A1" w:rsidRDefault="004E28A1">
      <w:pPr>
        <w:widowControl w:val="0"/>
        <w:ind w:right="-2" w:firstLine="708"/>
        <w:jc w:val="both"/>
        <w:rPr>
          <w:szCs w:val="28"/>
        </w:rPr>
      </w:pPr>
    </w:p>
    <w:sectPr w:rsidR="004E28A1">
      <w:headerReference w:type="even" r:id="rId8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A1" w:rsidRDefault="005E3E94">
      <w:r>
        <w:separator/>
      </w:r>
    </w:p>
  </w:endnote>
  <w:endnote w:type="continuationSeparator" w:id="0">
    <w:p w:rsidR="004E28A1" w:rsidRDefault="005E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A1" w:rsidRDefault="005E3E94">
      <w:r>
        <w:separator/>
      </w:r>
    </w:p>
  </w:footnote>
  <w:footnote w:type="continuationSeparator" w:id="0">
    <w:p w:rsidR="004E28A1" w:rsidRDefault="005E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A1" w:rsidRDefault="005E3E94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E28A1" w:rsidRDefault="004E28A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000A8"/>
    <w:multiLevelType w:val="multilevel"/>
    <w:tmpl w:val="82F435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1763283"/>
    <w:multiLevelType w:val="multilevel"/>
    <w:tmpl w:val="FA74E1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7B11307"/>
    <w:multiLevelType w:val="multilevel"/>
    <w:tmpl w:val="74EE6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2751D26"/>
    <w:multiLevelType w:val="hybridMultilevel"/>
    <w:tmpl w:val="D78A539E"/>
    <w:lvl w:ilvl="0" w:tplc="314E014A">
      <w:start w:val="1"/>
      <w:numFmt w:val="decimal"/>
      <w:lvlText w:val="%1."/>
      <w:lvlJc w:val="left"/>
      <w:pPr>
        <w:ind w:left="644" w:hanging="360"/>
      </w:pPr>
    </w:lvl>
    <w:lvl w:ilvl="1" w:tplc="B11AA4B8">
      <w:start w:val="1"/>
      <w:numFmt w:val="lowerLetter"/>
      <w:lvlText w:val="%2."/>
      <w:lvlJc w:val="left"/>
      <w:pPr>
        <w:ind w:left="1440" w:hanging="360"/>
      </w:pPr>
    </w:lvl>
    <w:lvl w:ilvl="2" w:tplc="A042927C">
      <w:start w:val="1"/>
      <w:numFmt w:val="lowerRoman"/>
      <w:lvlText w:val="%3."/>
      <w:lvlJc w:val="right"/>
      <w:pPr>
        <w:ind w:left="2160" w:hanging="180"/>
      </w:pPr>
    </w:lvl>
    <w:lvl w:ilvl="3" w:tplc="277E9AE6">
      <w:start w:val="1"/>
      <w:numFmt w:val="decimal"/>
      <w:lvlText w:val="%4."/>
      <w:lvlJc w:val="left"/>
      <w:pPr>
        <w:ind w:left="2880" w:hanging="360"/>
      </w:pPr>
    </w:lvl>
    <w:lvl w:ilvl="4" w:tplc="EDAC8DEA">
      <w:start w:val="1"/>
      <w:numFmt w:val="lowerLetter"/>
      <w:lvlText w:val="%5."/>
      <w:lvlJc w:val="left"/>
      <w:pPr>
        <w:ind w:left="3600" w:hanging="360"/>
      </w:pPr>
    </w:lvl>
    <w:lvl w:ilvl="5" w:tplc="DF5E9764">
      <w:start w:val="1"/>
      <w:numFmt w:val="lowerRoman"/>
      <w:lvlText w:val="%6."/>
      <w:lvlJc w:val="right"/>
      <w:pPr>
        <w:ind w:left="4320" w:hanging="180"/>
      </w:pPr>
    </w:lvl>
    <w:lvl w:ilvl="6" w:tplc="41863298">
      <w:start w:val="1"/>
      <w:numFmt w:val="decimal"/>
      <w:lvlText w:val="%7."/>
      <w:lvlJc w:val="left"/>
      <w:pPr>
        <w:ind w:left="5040" w:hanging="360"/>
      </w:pPr>
    </w:lvl>
    <w:lvl w:ilvl="7" w:tplc="4D261AE2">
      <w:start w:val="1"/>
      <w:numFmt w:val="lowerLetter"/>
      <w:lvlText w:val="%8."/>
      <w:lvlJc w:val="left"/>
      <w:pPr>
        <w:ind w:left="5760" w:hanging="360"/>
      </w:pPr>
    </w:lvl>
    <w:lvl w:ilvl="8" w:tplc="9C64481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32A1A"/>
    <w:multiLevelType w:val="hybridMultilevel"/>
    <w:tmpl w:val="E2FEDA16"/>
    <w:lvl w:ilvl="0" w:tplc="2CDC5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1CA8B0">
      <w:start w:val="1"/>
      <w:numFmt w:val="lowerLetter"/>
      <w:lvlText w:val="%2."/>
      <w:lvlJc w:val="left"/>
      <w:pPr>
        <w:ind w:left="1440" w:hanging="360"/>
      </w:pPr>
    </w:lvl>
    <w:lvl w:ilvl="2" w:tplc="D3AE4E92">
      <w:start w:val="1"/>
      <w:numFmt w:val="lowerRoman"/>
      <w:lvlText w:val="%3."/>
      <w:lvlJc w:val="right"/>
      <w:pPr>
        <w:ind w:left="2160" w:hanging="180"/>
      </w:pPr>
    </w:lvl>
    <w:lvl w:ilvl="3" w:tplc="C7F0C026">
      <w:start w:val="1"/>
      <w:numFmt w:val="decimal"/>
      <w:lvlText w:val="%4."/>
      <w:lvlJc w:val="left"/>
      <w:pPr>
        <w:ind w:left="2880" w:hanging="360"/>
      </w:pPr>
    </w:lvl>
    <w:lvl w:ilvl="4" w:tplc="22F0A53A">
      <w:start w:val="1"/>
      <w:numFmt w:val="lowerLetter"/>
      <w:lvlText w:val="%5."/>
      <w:lvlJc w:val="left"/>
      <w:pPr>
        <w:ind w:left="3600" w:hanging="360"/>
      </w:pPr>
    </w:lvl>
    <w:lvl w:ilvl="5" w:tplc="18A0F3A4">
      <w:start w:val="1"/>
      <w:numFmt w:val="lowerRoman"/>
      <w:lvlText w:val="%6."/>
      <w:lvlJc w:val="right"/>
      <w:pPr>
        <w:ind w:left="4320" w:hanging="180"/>
      </w:pPr>
    </w:lvl>
    <w:lvl w:ilvl="6" w:tplc="8542BC7C">
      <w:start w:val="1"/>
      <w:numFmt w:val="decimal"/>
      <w:lvlText w:val="%7."/>
      <w:lvlJc w:val="left"/>
      <w:pPr>
        <w:ind w:left="5040" w:hanging="360"/>
      </w:pPr>
    </w:lvl>
    <w:lvl w:ilvl="7" w:tplc="58B2159E">
      <w:start w:val="1"/>
      <w:numFmt w:val="lowerLetter"/>
      <w:lvlText w:val="%8."/>
      <w:lvlJc w:val="left"/>
      <w:pPr>
        <w:ind w:left="5760" w:hanging="360"/>
      </w:pPr>
    </w:lvl>
    <w:lvl w:ilvl="8" w:tplc="9C86622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D47BB"/>
    <w:multiLevelType w:val="hybridMultilevel"/>
    <w:tmpl w:val="1864FF20"/>
    <w:lvl w:ilvl="0" w:tplc="31DEA0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8E865FA">
      <w:start w:val="1"/>
      <w:numFmt w:val="lowerLetter"/>
      <w:lvlText w:val="%2."/>
      <w:lvlJc w:val="left"/>
      <w:pPr>
        <w:ind w:left="1980" w:hanging="360"/>
      </w:pPr>
    </w:lvl>
    <w:lvl w:ilvl="2" w:tplc="AB8C9A24">
      <w:start w:val="1"/>
      <w:numFmt w:val="lowerRoman"/>
      <w:lvlText w:val="%3."/>
      <w:lvlJc w:val="right"/>
      <w:pPr>
        <w:ind w:left="2700" w:hanging="180"/>
      </w:pPr>
    </w:lvl>
    <w:lvl w:ilvl="3" w:tplc="E996CF12">
      <w:start w:val="1"/>
      <w:numFmt w:val="decimal"/>
      <w:lvlText w:val="%4."/>
      <w:lvlJc w:val="left"/>
      <w:pPr>
        <w:ind w:left="3420" w:hanging="360"/>
      </w:pPr>
    </w:lvl>
    <w:lvl w:ilvl="4" w:tplc="7FF2E840">
      <w:start w:val="1"/>
      <w:numFmt w:val="lowerLetter"/>
      <w:lvlText w:val="%5."/>
      <w:lvlJc w:val="left"/>
      <w:pPr>
        <w:ind w:left="4140" w:hanging="360"/>
      </w:pPr>
    </w:lvl>
    <w:lvl w:ilvl="5" w:tplc="A48AAC8A">
      <w:start w:val="1"/>
      <w:numFmt w:val="lowerRoman"/>
      <w:lvlText w:val="%6."/>
      <w:lvlJc w:val="right"/>
      <w:pPr>
        <w:ind w:left="4860" w:hanging="180"/>
      </w:pPr>
    </w:lvl>
    <w:lvl w:ilvl="6" w:tplc="B8040F14">
      <w:start w:val="1"/>
      <w:numFmt w:val="decimal"/>
      <w:lvlText w:val="%7."/>
      <w:lvlJc w:val="left"/>
      <w:pPr>
        <w:ind w:left="5580" w:hanging="360"/>
      </w:pPr>
    </w:lvl>
    <w:lvl w:ilvl="7" w:tplc="EB8A8B2C">
      <w:start w:val="1"/>
      <w:numFmt w:val="lowerLetter"/>
      <w:lvlText w:val="%8."/>
      <w:lvlJc w:val="left"/>
      <w:pPr>
        <w:ind w:left="6300" w:hanging="360"/>
      </w:pPr>
    </w:lvl>
    <w:lvl w:ilvl="8" w:tplc="C110F576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A1"/>
    <w:rsid w:val="004E28A1"/>
    <w:rsid w:val="005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40B0-26E4-49A8-890C-1013D4B4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pPr>
      <w:jc w:val="both"/>
    </w:pPr>
    <w:rPr>
      <w:lang w:val="en-US"/>
    </w:rPr>
  </w:style>
  <w:style w:type="paragraph" w:customStyle="1" w:styleId="af6">
    <w:name w:val="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paragraph" w:styleId="25">
    <w:name w:val="Body Text 2"/>
    <w:basedOn w:val="a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Pr>
      <w:rFonts w:ascii="Times New Roman" w:eastAsia="Times New Roman" w:hAnsi="Times New Roman"/>
      <w:sz w:val="28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paragraph" w:customStyle="1" w:styleId="CharChar">
    <w:name w:val="Char Char"/>
    <w:basedOn w:val="a"/>
    <w:pPr>
      <w:spacing w:after="160" w:line="240" w:lineRule="exact"/>
    </w:pPr>
    <w:rPr>
      <w:lang w:val="en-US" w:eastAsia="en-US"/>
    </w:rPr>
  </w:style>
  <w:style w:type="paragraph" w:styleId="afa">
    <w:name w:val="Body Text Indent"/>
    <w:basedOn w:val="a"/>
    <w:link w:val="afb"/>
    <w:pPr>
      <w:spacing w:after="120"/>
      <w:ind w:left="283"/>
    </w:pPr>
    <w:rPr>
      <w:sz w:val="24"/>
      <w:szCs w:val="24"/>
    </w:rPr>
  </w:style>
  <w:style w:type="table" w:styleId="af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Знак"/>
    <w:link w:val="af4"/>
    <w:rPr>
      <w:rFonts w:ascii="Times New Roman" w:eastAsia="Times New Roman" w:hAnsi="Times New Roman"/>
      <w:sz w:val="28"/>
      <w:lang w:val="en-US"/>
    </w:rPr>
  </w:style>
  <w:style w:type="character" w:customStyle="1" w:styleId="af8">
    <w:name w:val="Верхний колонтитул Знак"/>
    <w:link w:val="af7"/>
    <w:uiPriority w:val="99"/>
    <w:rPr>
      <w:rFonts w:ascii="Times New Roman" w:eastAsia="Times New Roman" w:hAnsi="Times New Roman"/>
      <w:sz w:val="28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f">
    <w:name w:val="No Spacing"/>
    <w:uiPriority w:val="1"/>
    <w:qFormat/>
    <w:rPr>
      <w:rFonts w:ascii="Times New Roman" w:eastAsia="Times New Roman" w:hAnsi="Times New Roman"/>
      <w:sz w:val="28"/>
    </w:rPr>
  </w:style>
  <w:style w:type="character" w:customStyle="1" w:styleId="afb">
    <w:name w:val="Основной текст с отступом Знак"/>
    <w:basedOn w:val="a0"/>
    <w:link w:val="afa"/>
    <w:rPr>
      <w:rFonts w:ascii="Times New Roman" w:eastAsia="Times New Roman" w:hAnsi="Times New Roman"/>
      <w:sz w:val="24"/>
      <w:szCs w:val="24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/>
      <w:sz w:val="28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Pr>
      <w:rFonts w:ascii="Times New Roman" w:eastAsia="Times New Roman" w:hAnsi="Times New Roman"/>
      <w:b/>
      <w:bCs/>
    </w:rPr>
  </w:style>
  <w:style w:type="character" w:styleId="aff8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B3A8-C9EE-40AB-816B-E7278007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Анжелика Артемьева</cp:lastModifiedBy>
  <cp:revision>2</cp:revision>
  <dcterms:created xsi:type="dcterms:W3CDTF">2024-01-26T08:53:00Z</dcterms:created>
  <dcterms:modified xsi:type="dcterms:W3CDTF">2024-01-26T08:53:00Z</dcterms:modified>
</cp:coreProperties>
</file>